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tasks.xml" ContentType="application/vnd.ms-office.documenttask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B32176" w14:textId="77777777" w:rsidR="00195C6B" w:rsidRPr="00A47721" w:rsidRDefault="00195C6B" w:rsidP="008E154D">
      <w:pPr>
        <w:rPr>
          <w:rFonts w:cs="Arial"/>
          <w:color w:val="000000" w:themeColor="text1"/>
          <w:szCs w:val="22"/>
        </w:rPr>
      </w:pPr>
      <w:r w:rsidRPr="00A47721">
        <w:rPr>
          <w:rFonts w:cs="Arial"/>
          <w:noProof/>
          <w:color w:val="000000" w:themeColor="text1"/>
          <w:shd w:val="clear" w:color="auto" w:fill="E6E6E6"/>
        </w:rPr>
        <mc:AlternateContent>
          <mc:Choice Requires="wps">
            <w:drawing>
              <wp:anchor distT="45720" distB="45720" distL="114300" distR="114300" simplePos="0" relativeHeight="251658245" behindDoc="0" locked="0" layoutInCell="1" allowOverlap="1" wp14:anchorId="7E169906" wp14:editId="43F97ED4">
                <wp:simplePos x="0" y="0"/>
                <wp:positionH relativeFrom="page">
                  <wp:align>left</wp:align>
                </wp:positionH>
                <wp:positionV relativeFrom="paragraph">
                  <wp:posOffset>0</wp:posOffset>
                </wp:positionV>
                <wp:extent cx="5105400" cy="9525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952500"/>
                        </a:xfrm>
                        <a:prstGeom prst="rect">
                          <a:avLst/>
                        </a:prstGeom>
                        <a:solidFill>
                          <a:srgbClr val="B9421D"/>
                        </a:solidFill>
                        <a:ln w="9525">
                          <a:noFill/>
                          <a:miter lim="800000"/>
                          <a:headEnd/>
                          <a:tailEnd/>
                        </a:ln>
                      </wps:spPr>
                      <wps:txbx>
                        <w:txbxContent>
                          <w:p w14:paraId="41BA8597" w14:textId="6055992D" w:rsidR="003C3B0C" w:rsidRPr="00CE5E17" w:rsidRDefault="00F5605E" w:rsidP="00CE5E17">
                            <w:pPr>
                              <w:pStyle w:val="Heading1"/>
                            </w:pPr>
                            <w:r>
                              <w:t xml:space="preserve">Lesson </w:t>
                            </w:r>
                            <w:r w:rsidR="00A47721">
                              <w:t>1</w:t>
                            </w:r>
                            <w:r w:rsidR="005321AD">
                              <w:t xml:space="preserve"> – </w:t>
                            </w:r>
                            <w:r w:rsidR="00DC4CE7">
                              <w:t>Predicting Future Wildfire</w:t>
                            </w:r>
                            <w:bookmarkStart w:id="0" w:name="_GoBack"/>
                            <w:bookmarkEnd w:id="0"/>
                            <w:r>
                              <w:t xml:space="preserve"> in Nevada</w:t>
                            </w:r>
                            <w:r w:rsidR="005321AD">
                              <w:br/>
                            </w:r>
                            <w:r>
                              <w:rPr>
                                <w:b/>
                              </w:rPr>
                              <w:t xml:space="preserve">How </w:t>
                            </w:r>
                            <w:r w:rsidR="00607FA6">
                              <w:rPr>
                                <w:b/>
                              </w:rPr>
                              <w:t>W</w:t>
                            </w:r>
                            <w:r>
                              <w:rPr>
                                <w:b/>
                              </w:rPr>
                              <w:t xml:space="preserve">ill </w:t>
                            </w:r>
                            <w:r w:rsidR="00607FA6">
                              <w:rPr>
                                <w:b/>
                              </w:rPr>
                              <w:t>C</w:t>
                            </w:r>
                            <w:r>
                              <w:rPr>
                                <w:b/>
                              </w:rPr>
                              <w:t xml:space="preserve">limate </w:t>
                            </w:r>
                            <w:r w:rsidR="00607FA6">
                              <w:rPr>
                                <w:b/>
                              </w:rPr>
                              <w:t>C</w:t>
                            </w:r>
                            <w:r>
                              <w:rPr>
                                <w:b/>
                              </w:rPr>
                              <w:t xml:space="preserve">hange </w:t>
                            </w:r>
                            <w:r w:rsidR="00607FA6">
                              <w:rPr>
                                <w:b/>
                              </w:rPr>
                              <w:t>A</w:t>
                            </w:r>
                            <w:r>
                              <w:rPr>
                                <w:b/>
                              </w:rPr>
                              <w:t xml:space="preserve">ffect </w:t>
                            </w:r>
                            <w:r w:rsidR="00DC4CE7">
                              <w:rPr>
                                <w:b/>
                              </w:rPr>
                              <w:t>W</w:t>
                            </w:r>
                            <w:r>
                              <w:rPr>
                                <w:b/>
                              </w:rPr>
                              <w:t>ildfire?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E169906" id="_x0000_t202" coordsize="21600,21600" o:spt="202" path="m,l,21600r21600,l21600,xe">
                <v:stroke joinstyle="miter"/>
                <v:path gradientshapeok="t" o:connecttype="rect"/>
              </v:shapetype>
              <v:shape id="Text Box 2" o:spid="_x0000_s1026" type="#_x0000_t202" style="position:absolute;margin-left:0;margin-top:0;width:402pt;height:75pt;z-index:251658245;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b5CIQIAAB8EAAAOAAAAZHJzL2Uyb0RvYy54bWysU81u2zAMvg/YOwi6L/5BsjZGnKJN1mFA&#10;1w1o9wCyLMfCJFGTlNjZ04+S0zTbbsN0EEiR/Eh+pFY3o1bkIJyXYGpazHJKhOHQSrOr6bfn+3fX&#10;lPjATMsUGFHTo/D0Zv32zWqwlSihB9UKRxDE+GqwNe1DsFWWed4LzfwMrDBo7MBpFlB1u6x1bEB0&#10;rbIyz99nA7jWOuDCe3zdTka6TvhdJ3j40nVeBKJqirWFdLt0N/HO1itW7RyzveSnMtg/VKGZNJj0&#10;DLVlgZG9k39BackdeOjCjIPOoOskF6kH7KbI/+jmqWdWpF6QHG/PNPn/B8sfD18dkW1Ny+KKEsM0&#10;DulZjIHcwUjKyM9gfYVuTxYdw4jPOOfUq7cPwL97YmDTM7MTt87B0AvWYn1FjMwuQiccH0Ga4TO0&#10;mIbtAySgsXM6kod0EETHOR3Ps4mlcHxcFPlinqOJo225KBcoxxSseom2zoePAjSJQk0dzj6hs8OD&#10;D5Pri0tM5kHJ9l4qlRS3azbKkQPDPblbzstie0L/zU0ZMkzZE7KBGI/QrNIy4B4rqWt6nccTw1kV&#10;2fhg2iQHJtUkY9HKnOiJjEzchLEZ0TFy1kB7RKIcTPuK/wuFHtxPSgbc1Zr6H3vmBCXqk0Gyl8V8&#10;Hpc7KfPFVYmKu7Q0lxZmOELVlAdHyaRsQvoSsWIDtziWTibGXms5VYtbmDg//Zi45pd68nr91+tf&#10;AAAA//8DAFBLAwQUAAYACAAAACEAWKNe29oAAAAFAQAADwAAAGRycy9kb3ducmV2LnhtbEyPQUvE&#10;MBCF74L/IYzgzU1WrJTadFkKHj1YRdZbtpltwzaT0mS7dX+9oxe9DDze4833ys3iBzHjFF0gDeuV&#10;AoHUBuuo0/D+9nyXg4jJkDVDINTwhRE21fVVaQobzvSKc5M6wSUUC6OhT2kspIxtj97EVRiR2DuE&#10;yZvEcuqkncyZy/0g75V6lN444g+9GbHusT02J69ht62Pl0u2yxo3fzayfXEflNda394s2ycQCZf0&#10;F4YffEaHipn24UQ2ikEDD0m/l71cPbDccyhTCmRVyv/01TcAAAD//wMAUEsBAi0AFAAGAAgAAAAh&#10;ALaDOJL+AAAA4QEAABMAAAAAAAAAAAAAAAAAAAAAAFtDb250ZW50X1R5cGVzXS54bWxQSwECLQAU&#10;AAYACAAAACEAOP0h/9YAAACUAQAACwAAAAAAAAAAAAAAAAAvAQAAX3JlbHMvLnJlbHNQSwECLQAU&#10;AAYACAAAACEAG3G+QiECAAAfBAAADgAAAAAAAAAAAAAAAAAuAgAAZHJzL2Uyb0RvYy54bWxQSwEC&#10;LQAUAAYACAAAACEAWKNe29oAAAAFAQAADwAAAAAAAAAAAAAAAAB7BAAAZHJzL2Rvd25yZXYueG1s&#10;UEsFBgAAAAAEAAQA8wAAAIIFAAAAAA==&#10;" fillcolor="#b9421d" stroked="f">
                <v:textbox>
                  <w:txbxContent>
                    <w:p w14:paraId="41BA8597" w14:textId="6055992D" w:rsidR="003C3B0C" w:rsidRPr="00CE5E17" w:rsidRDefault="00F5605E" w:rsidP="00CE5E17">
                      <w:pPr>
                        <w:pStyle w:val="Heading1"/>
                      </w:pPr>
                      <w:r>
                        <w:t xml:space="preserve">Lesson </w:t>
                      </w:r>
                      <w:r w:rsidR="00A47721">
                        <w:t>1</w:t>
                      </w:r>
                      <w:r w:rsidR="005321AD">
                        <w:t xml:space="preserve"> – </w:t>
                      </w:r>
                      <w:r w:rsidR="00DC4CE7">
                        <w:t>Predicting Future Wildfire</w:t>
                      </w:r>
                      <w:bookmarkStart w:id="1" w:name="_GoBack"/>
                      <w:bookmarkEnd w:id="1"/>
                      <w:r>
                        <w:t xml:space="preserve"> in Nevada</w:t>
                      </w:r>
                      <w:r w:rsidR="005321AD">
                        <w:br/>
                      </w:r>
                      <w:r>
                        <w:rPr>
                          <w:b/>
                        </w:rPr>
                        <w:t xml:space="preserve">How </w:t>
                      </w:r>
                      <w:r w:rsidR="00607FA6">
                        <w:rPr>
                          <w:b/>
                        </w:rPr>
                        <w:t>W</w:t>
                      </w:r>
                      <w:r>
                        <w:rPr>
                          <w:b/>
                        </w:rPr>
                        <w:t xml:space="preserve">ill </w:t>
                      </w:r>
                      <w:r w:rsidR="00607FA6">
                        <w:rPr>
                          <w:b/>
                        </w:rPr>
                        <w:t>C</w:t>
                      </w:r>
                      <w:r>
                        <w:rPr>
                          <w:b/>
                        </w:rPr>
                        <w:t xml:space="preserve">limate </w:t>
                      </w:r>
                      <w:r w:rsidR="00607FA6">
                        <w:rPr>
                          <w:b/>
                        </w:rPr>
                        <w:t>C</w:t>
                      </w:r>
                      <w:r>
                        <w:rPr>
                          <w:b/>
                        </w:rPr>
                        <w:t xml:space="preserve">hange </w:t>
                      </w:r>
                      <w:r w:rsidR="00607FA6">
                        <w:rPr>
                          <w:b/>
                        </w:rPr>
                        <w:t>A</w:t>
                      </w:r>
                      <w:r>
                        <w:rPr>
                          <w:b/>
                        </w:rPr>
                        <w:t xml:space="preserve">ffect </w:t>
                      </w:r>
                      <w:r w:rsidR="00DC4CE7">
                        <w:rPr>
                          <w:b/>
                        </w:rPr>
                        <w:t>W</w:t>
                      </w:r>
                      <w:r>
                        <w:rPr>
                          <w:b/>
                        </w:rPr>
                        <w:t>ildfire?</w:t>
                      </w:r>
                    </w:p>
                  </w:txbxContent>
                </v:textbox>
                <w10:wrap type="square" anchorx="page"/>
              </v:shape>
            </w:pict>
          </mc:Fallback>
        </mc:AlternateContent>
      </w:r>
    </w:p>
    <w:p w14:paraId="5717755F" w14:textId="36FE7349" w:rsidR="00195C6B" w:rsidRPr="00A47721" w:rsidRDefault="00195C6B" w:rsidP="008E154D">
      <w:pPr>
        <w:rPr>
          <w:rFonts w:cs="Arial"/>
          <w:color w:val="000000" w:themeColor="text1"/>
          <w:szCs w:val="22"/>
        </w:rPr>
      </w:pPr>
    </w:p>
    <w:p w14:paraId="39FE9E9F" w14:textId="090CB792" w:rsidR="0006288C" w:rsidRPr="00A47721" w:rsidRDefault="0006288C" w:rsidP="008E3564">
      <w:pPr>
        <w:pStyle w:val="Heading2"/>
        <w:rPr>
          <w:rFonts w:cs="Arial"/>
          <w:color w:val="auto"/>
          <w:sz w:val="20"/>
          <w:szCs w:val="24"/>
        </w:rPr>
      </w:pPr>
    </w:p>
    <w:p w14:paraId="7817FCD2" w14:textId="6ADE8C50" w:rsidR="0006288C" w:rsidRPr="00A47721" w:rsidRDefault="0006288C" w:rsidP="008E3564">
      <w:pPr>
        <w:pStyle w:val="Heading2"/>
        <w:rPr>
          <w:rFonts w:cs="Arial"/>
        </w:rPr>
      </w:pPr>
    </w:p>
    <w:p w14:paraId="4B4AF3EF" w14:textId="448EC0F6" w:rsidR="00B42D7D" w:rsidRPr="00A47721" w:rsidRDefault="007C1EED" w:rsidP="008E3564">
      <w:pPr>
        <w:pStyle w:val="Heading2"/>
        <w:rPr>
          <w:rFonts w:cs="Arial"/>
        </w:rPr>
      </w:pPr>
      <w:r w:rsidRPr="00A47721">
        <w:rPr>
          <w:rFonts w:cs="Arial"/>
        </w:rPr>
        <w:t>What impacts wildfire</w:t>
      </w:r>
      <w:r w:rsidR="004A1DF8" w:rsidRPr="00A47721">
        <w:rPr>
          <w:rFonts w:cs="Arial"/>
        </w:rPr>
        <w:t xml:space="preserve"> behavior?</w:t>
      </w:r>
    </w:p>
    <w:p w14:paraId="27A9ABB3" w14:textId="585D29B6" w:rsidR="0056704B" w:rsidRPr="00A47721" w:rsidRDefault="00207936" w:rsidP="00B4463A">
      <w:pPr>
        <w:rPr>
          <w:rFonts w:cs="Arial"/>
        </w:rPr>
      </w:pPr>
      <w:r w:rsidRPr="00A47721">
        <w:rPr>
          <w:rFonts w:cs="Arial"/>
          <w:noProof/>
          <w:color w:val="2B579A"/>
          <w:shd w:val="clear" w:color="auto" w:fill="E6E6E6"/>
        </w:rPr>
        <w:drawing>
          <wp:anchor distT="0" distB="0" distL="114300" distR="114300" simplePos="0" relativeHeight="251662364" behindDoc="0" locked="0" layoutInCell="1" allowOverlap="1" wp14:anchorId="49CF120A" wp14:editId="1EBDD642">
            <wp:simplePos x="0" y="0"/>
            <wp:positionH relativeFrom="column">
              <wp:posOffset>200660</wp:posOffset>
            </wp:positionH>
            <wp:positionV relativeFrom="page">
              <wp:posOffset>2845435</wp:posOffset>
            </wp:positionV>
            <wp:extent cx="2761615" cy="2914650"/>
            <wp:effectExtent l="0" t="0" r="635" b="0"/>
            <wp:wrapSquare wrapText="bothSides"/>
            <wp:docPr id="11" name="Picture 11" descr="Figure 1 (Left) A photo of a wildfire burning at low intensity. We see a fire creeping across an area with some pinecones, small grasses, and pine needles with large pine trees in the background that are not on fire. A firefighter can be seen in the smoke tending to the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36996"/>
                    <a:stretch/>
                  </pic:blipFill>
                  <pic:spPr bwMode="auto">
                    <a:xfrm>
                      <a:off x="0" y="0"/>
                      <a:ext cx="2761615" cy="2914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463A" w:rsidRPr="00A47721">
        <w:rPr>
          <w:rFonts w:cs="Arial"/>
          <w:noProof/>
          <w:color w:val="2B579A"/>
          <w:shd w:val="clear" w:color="auto" w:fill="E6E6E6"/>
        </w:rPr>
        <w:drawing>
          <wp:anchor distT="0" distB="0" distL="114300" distR="114300" simplePos="0" relativeHeight="251665436" behindDoc="0" locked="0" layoutInCell="1" allowOverlap="1" wp14:anchorId="1DF7F477" wp14:editId="3F54172D">
            <wp:simplePos x="0" y="0"/>
            <wp:positionH relativeFrom="column">
              <wp:posOffset>4349750</wp:posOffset>
            </wp:positionH>
            <wp:positionV relativeFrom="paragraph">
              <wp:posOffset>3380105</wp:posOffset>
            </wp:positionV>
            <wp:extent cx="2166620" cy="1905000"/>
            <wp:effectExtent l="0" t="0" r="5080" b="0"/>
            <wp:wrapSquare wrapText="bothSides"/>
            <wp:docPr id="2" name="Picture 2" descr="Figure 2. A triangle with a flame icon in the middle. Each side includes one of the words Topography, Weather, or Fu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re FAQs—What is forest fuel, and what are fuel treatments? | OSU  Extension Catalog | Oregon State University"/>
                    <pic:cNvPicPr>
                      <a:picLocks noChangeAspect="1" noChangeArrowheads="1"/>
                    </pic:cNvPicPr>
                  </pic:nvPicPr>
                  <pic:blipFill rotWithShape="1">
                    <a:blip r:embed="rId12">
                      <a:extLst>
                        <a:ext uri="{28A0092B-C50C-407E-A947-70E740481C1C}">
                          <a14:useLocalDpi xmlns:a14="http://schemas.microsoft.com/office/drawing/2010/main" val="0"/>
                        </a:ext>
                      </a:extLst>
                    </a:blip>
                    <a:srcRect b="24937"/>
                    <a:stretch/>
                  </pic:blipFill>
                  <pic:spPr bwMode="auto">
                    <a:xfrm>
                      <a:off x="0" y="0"/>
                      <a:ext cx="2166620" cy="1905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463A" w:rsidRPr="00A47721">
        <w:rPr>
          <w:rFonts w:cs="Arial"/>
          <w:noProof/>
          <w:color w:val="2B579A"/>
          <w:shd w:val="clear" w:color="auto" w:fill="E6E6E6"/>
        </w:rPr>
        <w:drawing>
          <wp:anchor distT="0" distB="0" distL="114300" distR="114300" simplePos="0" relativeHeight="251658247" behindDoc="0" locked="0" layoutInCell="1" allowOverlap="1" wp14:anchorId="1597C097" wp14:editId="09161EA9">
            <wp:simplePos x="0" y="0"/>
            <wp:positionH relativeFrom="column">
              <wp:posOffset>2971800</wp:posOffset>
            </wp:positionH>
            <wp:positionV relativeFrom="page">
              <wp:posOffset>2851150</wp:posOffset>
            </wp:positionV>
            <wp:extent cx="3009900" cy="2909570"/>
            <wp:effectExtent l="0" t="0" r="0" b="5080"/>
            <wp:wrapTopAndBottom/>
            <wp:docPr id="1028" name="Picture 4" descr="Figure 1 (Right) This photo shows a high severity fire. Pictured are several very trees most of which are on fire with flames towering above the tree tops. High-severity fire. Photo: Cameron Strandberg /CC BY 2.0 https://catalog.extension.oregonstate.edu/em9194/html">
              <a:extLst xmlns:a="http://schemas.openxmlformats.org/drawingml/2006/main">
                <a:ext uri="{FF2B5EF4-FFF2-40B4-BE49-F238E27FC236}">
                  <a16:creationId xmlns:a16="http://schemas.microsoft.com/office/drawing/2014/main" id="{0282399C-6233-4D1E-8183-5789470EC4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This photo shows a high severity fire. Pictured are several very trees most of which are on fire with flames towering above the tree tops. High-severity fire. Photo: Cameron Strandberg /CC BY 2.0 https://catalog.extension.oregonstate.edu/em9194/html">
                      <a:extLst>
                        <a:ext uri="{FF2B5EF4-FFF2-40B4-BE49-F238E27FC236}">
                          <a16:creationId xmlns:a16="http://schemas.microsoft.com/office/drawing/2014/main" id="{0282399C-6233-4D1E-8183-5789470EC45D}"/>
                        </a:ext>
                      </a:extLst>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l="18349" t="1278" r="13762" b="1"/>
                    <a:stretch/>
                  </pic:blipFill>
                  <pic:spPr bwMode="auto">
                    <a:xfrm>
                      <a:off x="0" y="0"/>
                      <a:ext cx="3009900" cy="29095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463A" w:rsidRPr="00A47721">
        <w:rPr>
          <w:rFonts w:cs="Arial"/>
          <w:noProof/>
          <w:color w:val="2B579A"/>
          <w:shd w:val="clear" w:color="auto" w:fill="E6E6E6"/>
        </w:rPr>
        <mc:AlternateContent>
          <mc:Choice Requires="wps">
            <w:drawing>
              <wp:anchor distT="0" distB="0" distL="114300" distR="114300" simplePos="0" relativeHeight="251664412" behindDoc="0" locked="0" layoutInCell="1" allowOverlap="1" wp14:anchorId="486D797D" wp14:editId="651CEFDC">
                <wp:simplePos x="0" y="0"/>
                <wp:positionH relativeFrom="column">
                  <wp:posOffset>-6350</wp:posOffset>
                </wp:positionH>
                <wp:positionV relativeFrom="paragraph">
                  <wp:posOffset>3119755</wp:posOffset>
                </wp:positionV>
                <wp:extent cx="6224905" cy="342900"/>
                <wp:effectExtent l="0" t="0" r="4445" b="0"/>
                <wp:wrapSquare wrapText="bothSides"/>
                <wp:docPr id="27" name="Text Box 27"/>
                <wp:cNvGraphicFramePr/>
                <a:graphic xmlns:a="http://schemas.openxmlformats.org/drawingml/2006/main">
                  <a:graphicData uri="http://schemas.microsoft.com/office/word/2010/wordprocessingShape">
                    <wps:wsp>
                      <wps:cNvSpPr txBox="1"/>
                      <wps:spPr>
                        <a:xfrm>
                          <a:off x="0" y="0"/>
                          <a:ext cx="6224905" cy="342900"/>
                        </a:xfrm>
                        <a:prstGeom prst="rect">
                          <a:avLst/>
                        </a:prstGeom>
                        <a:solidFill>
                          <a:prstClr val="white"/>
                        </a:solidFill>
                        <a:ln>
                          <a:noFill/>
                        </a:ln>
                      </wps:spPr>
                      <wps:txbx>
                        <w:txbxContent>
                          <w:p w14:paraId="727B3FD3" w14:textId="389FE7C2" w:rsidR="00B4463A" w:rsidRPr="001C2ACE" w:rsidRDefault="00B4463A" w:rsidP="00B4463A">
                            <w:pPr>
                              <w:pStyle w:val="Caption"/>
                              <w:spacing w:before="0" w:after="0"/>
                              <w:jc w:val="center"/>
                              <w:rPr>
                                <w:noProof/>
                                <w:szCs w:val="24"/>
                              </w:rPr>
                            </w:pPr>
                            <w:r>
                              <w:t xml:space="preserve">Figure </w:t>
                            </w:r>
                            <w:fldSimple w:instr=" SEQ Figure \* ARABIC ">
                              <w:r w:rsidR="004223D0">
                                <w:rPr>
                                  <w:noProof/>
                                </w:rPr>
                                <w:t>1</w:t>
                              </w:r>
                            </w:fldSimple>
                            <w:r>
                              <w:t xml:space="preserve">. </w:t>
                            </w:r>
                            <w:r w:rsidRPr="00CA02BC">
                              <w:t>(Left) A low</w:t>
                            </w:r>
                            <w:r w:rsidR="00207936">
                              <w:t>-</w:t>
                            </w:r>
                            <w:r w:rsidRPr="00CA02BC">
                              <w:t>severity wildfire burning only the small fuels on the ground but not the trees. B</w:t>
                            </w:r>
                            <w:r w:rsidR="00207936">
                              <w:t>ureau of Land Management</w:t>
                            </w:r>
                            <w:r w:rsidRPr="00CA02BC">
                              <w:t xml:space="preserve"> photo</w:t>
                            </w:r>
                            <w:r w:rsidR="00207936">
                              <w:t>.</w:t>
                            </w:r>
                            <w:r w:rsidRPr="00CA02BC">
                              <w:t xml:space="preserve"> (Right) A high severity fire burning entire trees.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D797D" id="Text Box 27" o:spid="_x0000_s1027" type="#_x0000_t202" style="position:absolute;margin-left:-.5pt;margin-top:245.65pt;width:490.15pt;height:27pt;z-index:2516644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symMwIAAGkEAAAOAAAAZHJzL2Uyb0RvYy54bWysVFFv2yAQfp+0/4B4X+x4XbdGcaosVaZJ&#10;VVspmfpMMMRIwDEgsbNfvwPH6dbtadoLPu6Og+/77jy/7Y0mR+GDAlvT6aSkRFgOjbL7mn7brt99&#10;oiREZhumwYqankSgt4u3b+adm4kKWtCN8ASL2DDrXE3bGN2sKAJvhWFhAk5YDErwhkXc+n3ReNZh&#10;daOLqiyviw584zxwEQJ674YgXeT6UgoeH6UMIhJdU3xbzKvP6y6txWLOZnvPXKv4+RnsH15hmLJ4&#10;6aXUHYuMHLz6o5RR3EMAGSccTAFSKi4yBkQzLV+h2bTMiYwFyQnuQlP4f2X5w/HJE9XUtPpIiWUG&#10;NdqKPpLP0BN0IT+dCzNM2zhMjD36UefRH9CZYPfSm/RFQATjyPTpwm6qxtF5XVVXN+UHSjjG3l9V&#10;N2Wmv3g57XyIXwQYkoyaelQvk8qO9yHiSzB1TEmXBdCqWSut0yYFVtqTI0Olu1ZFkd6IJ37L0jbl&#10;WkinhnDyFAniACVZsd/1mZILzB00J0TvYeif4Pha4X33LMQn5rFhEDAOQXzERWroagpni5IW/I+/&#10;+VM+6ohRSjpswJqG7wfmBSX6q0WFU7eOhh+N3WjYg1kBIp3ieDmeTTzgox5N6cE842ws0y0YYpbj&#10;XTWNo7mKwxjgbHGxXOYk7EnH4r3dOJ5Kj7xu+2fm3VmViHo+wNiabPZKnCF3YHl5iCBVVi7xOrB4&#10;phv7Octznr00ML/uc9bLH2LxEwAA//8DAFBLAwQUAAYACAAAACEAl9vX1+EAAAAKAQAADwAAAGRy&#10;cy9kb3ducmV2LnhtbEyPzU7DMBCE70i8g7VIXFDrpH+QEKeClt7g0FL1vE1MEhGvI9tp0rdnOcFt&#10;VjOa/SZbj6YVF+18Y0lBPI1AaCps2VCl4Pi5mzyB8AGpxNaSVnDVHtb57U2GaWkH2uvLIVSCS8in&#10;qKAOoUul9EWtDfqp7TSx92WdwcCnq2TpcOBy08pZFK2kwYb4Q42d3tS6+D70RsFq6/phT5uH7fHt&#10;HT+6anZ6vZ6Uur8bX55BBD2GvzD84jM65Mx0tj2VXrQKJjFPCQoWSTwHwYHkMWFxVrBcLOcg80z+&#10;n5D/AAAA//8DAFBLAQItABQABgAIAAAAIQC2gziS/gAAAOEBAAATAAAAAAAAAAAAAAAAAAAAAABb&#10;Q29udGVudF9UeXBlc10ueG1sUEsBAi0AFAAGAAgAAAAhADj9If/WAAAAlAEAAAsAAAAAAAAAAAAA&#10;AAAALwEAAF9yZWxzLy5yZWxzUEsBAi0AFAAGAAgAAAAhAAcyzKYzAgAAaQQAAA4AAAAAAAAAAAAA&#10;AAAALgIAAGRycy9lMm9Eb2MueG1sUEsBAi0AFAAGAAgAAAAhAJfb19fhAAAACgEAAA8AAAAAAAAA&#10;AAAAAAAAjQQAAGRycy9kb3ducmV2LnhtbFBLBQYAAAAABAAEAPMAAACbBQAAAAA=&#10;" stroked="f">
                <v:textbox inset="0,0,0,0">
                  <w:txbxContent>
                    <w:p w14:paraId="727B3FD3" w14:textId="389FE7C2" w:rsidR="00B4463A" w:rsidRPr="001C2ACE" w:rsidRDefault="00B4463A" w:rsidP="00B4463A">
                      <w:pPr>
                        <w:pStyle w:val="Caption"/>
                        <w:spacing w:before="0" w:after="0"/>
                        <w:jc w:val="center"/>
                        <w:rPr>
                          <w:noProof/>
                          <w:szCs w:val="24"/>
                        </w:rPr>
                      </w:pPr>
                      <w:r>
                        <w:t xml:space="preserve">Figure </w:t>
                      </w:r>
                      <w:fldSimple w:instr=" SEQ Figure \* ARABIC ">
                        <w:r w:rsidR="004223D0">
                          <w:rPr>
                            <w:noProof/>
                          </w:rPr>
                          <w:t>1</w:t>
                        </w:r>
                      </w:fldSimple>
                      <w:r>
                        <w:t xml:space="preserve">. </w:t>
                      </w:r>
                      <w:r w:rsidRPr="00CA02BC">
                        <w:t>(Left) A low</w:t>
                      </w:r>
                      <w:r w:rsidR="00207936">
                        <w:t>-</w:t>
                      </w:r>
                      <w:r w:rsidRPr="00CA02BC">
                        <w:t>severity wildfire burning only the small fuels on the ground but not the trees. B</w:t>
                      </w:r>
                      <w:r w:rsidR="00207936">
                        <w:t>ureau of Land Management</w:t>
                      </w:r>
                      <w:r w:rsidRPr="00CA02BC">
                        <w:t xml:space="preserve"> photo</w:t>
                      </w:r>
                      <w:r w:rsidR="00207936">
                        <w:t>.</w:t>
                      </w:r>
                      <w:r w:rsidRPr="00CA02BC">
                        <w:t xml:space="preserve"> (Right) A high severity fire burning entire trees.</w:t>
                      </w:r>
                    </w:p>
                  </w:txbxContent>
                </v:textbox>
                <w10:wrap type="square"/>
              </v:shape>
            </w:pict>
          </mc:Fallback>
        </mc:AlternateContent>
      </w:r>
      <w:r w:rsidR="12154B65" w:rsidRPr="00A47721">
        <w:rPr>
          <w:rFonts w:cs="Arial"/>
        </w:rPr>
        <w:t xml:space="preserve">Why do some fires burn very </w:t>
      </w:r>
      <w:r w:rsidR="00612596" w:rsidRPr="00A47721">
        <w:rPr>
          <w:rFonts w:cs="Arial"/>
        </w:rPr>
        <w:t xml:space="preserve">large and </w:t>
      </w:r>
      <w:r w:rsidR="12154B65" w:rsidRPr="00A47721">
        <w:rPr>
          <w:rFonts w:cs="Arial"/>
        </w:rPr>
        <w:t xml:space="preserve">destructively </w:t>
      </w:r>
      <w:r w:rsidR="00612596" w:rsidRPr="00A47721">
        <w:rPr>
          <w:rFonts w:cs="Arial"/>
        </w:rPr>
        <w:t>whiles</w:t>
      </w:r>
      <w:r w:rsidR="12154B65" w:rsidRPr="00A47721">
        <w:rPr>
          <w:rFonts w:cs="Arial"/>
        </w:rPr>
        <w:t xml:space="preserve"> others </w:t>
      </w:r>
      <w:r w:rsidR="00612596" w:rsidRPr="00A47721">
        <w:rPr>
          <w:rFonts w:cs="Arial"/>
        </w:rPr>
        <w:t>are small and</w:t>
      </w:r>
      <w:r w:rsidR="12154B65" w:rsidRPr="00A47721">
        <w:rPr>
          <w:rFonts w:cs="Arial"/>
        </w:rPr>
        <w:t xml:space="preserve"> less severe?</w:t>
      </w:r>
      <w:r w:rsidR="0056704B" w:rsidRPr="00A47721">
        <w:rPr>
          <w:rFonts w:cs="Arial"/>
        </w:rPr>
        <w:t xml:space="preserve"> </w:t>
      </w:r>
    </w:p>
    <w:p w14:paraId="4718E916" w14:textId="35E5690E" w:rsidR="00C13CC1" w:rsidRPr="00A47721" w:rsidRDefault="12154B65" w:rsidP="004A1DF8">
      <w:pPr>
        <w:rPr>
          <w:rFonts w:cs="Arial"/>
        </w:rPr>
      </w:pPr>
      <w:r w:rsidRPr="00A47721">
        <w:rPr>
          <w:rFonts w:cs="Arial"/>
        </w:rPr>
        <w:t>The photos above show two different types of fire behavior. On the left we have a less severe fire that is only burning small fuels on the ground but not the larger trees. This type of fire is usually very</w:t>
      </w:r>
      <w:r w:rsidR="00B4463A" w:rsidRPr="00A47721">
        <w:rPr>
          <w:rFonts w:cs="Arial"/>
        </w:rPr>
        <w:t xml:space="preserve"> healthy</w:t>
      </w:r>
      <w:r w:rsidRPr="00A47721">
        <w:rPr>
          <w:rFonts w:cs="Arial"/>
        </w:rPr>
        <w:t xml:space="preserve">. The trees here will survive and benefit from nutrients </w:t>
      </w:r>
      <w:r w:rsidR="0E1FE36D" w:rsidRPr="00A47721">
        <w:rPr>
          <w:rFonts w:cs="Arial"/>
        </w:rPr>
        <w:t>cycled</w:t>
      </w:r>
      <w:r w:rsidRPr="00A47721">
        <w:rPr>
          <w:rFonts w:cs="Arial"/>
        </w:rPr>
        <w:t xml:space="preserve"> by the fire. On the right </w:t>
      </w:r>
      <w:r w:rsidR="50BCDBC7" w:rsidRPr="00A47721">
        <w:rPr>
          <w:rFonts w:cs="Arial"/>
        </w:rPr>
        <w:t>is</w:t>
      </w:r>
      <w:r w:rsidRPr="00A47721">
        <w:rPr>
          <w:rFonts w:cs="Arial"/>
        </w:rPr>
        <w:t xml:space="preserve"> a very severe wildfire. Most of these trees will be</w:t>
      </w:r>
      <w:r w:rsidR="50BCDBC7" w:rsidRPr="00A47721">
        <w:rPr>
          <w:rFonts w:cs="Arial"/>
        </w:rPr>
        <w:t xml:space="preserve"> fully</w:t>
      </w:r>
      <w:r w:rsidRPr="00A47721">
        <w:rPr>
          <w:rFonts w:cs="Arial"/>
        </w:rPr>
        <w:t xml:space="preserve"> burned and die. Nutrients in the soil will be burned away by very hot temperatures.</w:t>
      </w:r>
      <w:r w:rsidR="50BCDBC7" w:rsidRPr="00A47721">
        <w:rPr>
          <w:rFonts w:cs="Arial"/>
        </w:rPr>
        <w:t xml:space="preserve"> We can understand </w:t>
      </w:r>
      <w:r w:rsidR="00B80C2E" w:rsidRPr="00A47721">
        <w:rPr>
          <w:rFonts w:cs="Arial"/>
        </w:rPr>
        <w:t>why</w:t>
      </w:r>
      <w:r w:rsidR="50BCDBC7" w:rsidRPr="00A47721">
        <w:rPr>
          <w:rFonts w:cs="Arial"/>
        </w:rPr>
        <w:t xml:space="preserve"> a fire </w:t>
      </w:r>
      <w:r w:rsidR="00B80C2E" w:rsidRPr="00A47721">
        <w:rPr>
          <w:rFonts w:cs="Arial"/>
        </w:rPr>
        <w:t xml:space="preserve">might </w:t>
      </w:r>
      <w:r w:rsidR="50BCDBC7" w:rsidRPr="00A47721">
        <w:rPr>
          <w:rFonts w:cs="Arial"/>
        </w:rPr>
        <w:t xml:space="preserve">behave like the one pictured on the left or right by looking at the fire behavior triangle (Figure 2). </w:t>
      </w:r>
    </w:p>
    <w:p w14:paraId="584F853F" w14:textId="73D1754B" w:rsidR="004A1DF8" w:rsidRPr="00A47721" w:rsidRDefault="00B4463A" w:rsidP="004A1DF8">
      <w:pPr>
        <w:keepNext/>
        <w:rPr>
          <w:rFonts w:cs="Arial"/>
        </w:rPr>
      </w:pPr>
      <w:r w:rsidRPr="00A47721">
        <w:rPr>
          <w:rFonts w:cs="Arial"/>
          <w:noProof/>
          <w:color w:val="2B579A"/>
          <w:shd w:val="clear" w:color="auto" w:fill="E6E6E6"/>
        </w:rPr>
        <mc:AlternateContent>
          <mc:Choice Requires="wps">
            <w:drawing>
              <wp:anchor distT="0" distB="0" distL="114300" distR="114300" simplePos="0" relativeHeight="251667484" behindDoc="0" locked="0" layoutInCell="1" allowOverlap="1" wp14:anchorId="7264C9A5" wp14:editId="1A76B94F">
                <wp:simplePos x="0" y="0"/>
                <wp:positionH relativeFrom="column">
                  <wp:posOffset>4349750</wp:posOffset>
                </wp:positionH>
                <wp:positionV relativeFrom="paragraph">
                  <wp:posOffset>552450</wp:posOffset>
                </wp:positionV>
                <wp:extent cx="2166620" cy="635"/>
                <wp:effectExtent l="0" t="0" r="5080" b="6350"/>
                <wp:wrapSquare wrapText="bothSides"/>
                <wp:docPr id="30" name="Text Box 30"/>
                <wp:cNvGraphicFramePr/>
                <a:graphic xmlns:a="http://schemas.openxmlformats.org/drawingml/2006/main">
                  <a:graphicData uri="http://schemas.microsoft.com/office/word/2010/wordprocessingShape">
                    <wps:wsp>
                      <wps:cNvSpPr txBox="1"/>
                      <wps:spPr>
                        <a:xfrm>
                          <a:off x="0" y="0"/>
                          <a:ext cx="2166620" cy="635"/>
                        </a:xfrm>
                        <a:prstGeom prst="rect">
                          <a:avLst/>
                        </a:prstGeom>
                        <a:solidFill>
                          <a:prstClr val="white"/>
                        </a:solidFill>
                        <a:ln>
                          <a:noFill/>
                        </a:ln>
                      </wps:spPr>
                      <wps:txbx>
                        <w:txbxContent>
                          <w:p w14:paraId="5AA2573E" w14:textId="0CEA91E3" w:rsidR="00B4463A" w:rsidRPr="005513B3" w:rsidRDefault="00B4463A" w:rsidP="00B4463A">
                            <w:pPr>
                              <w:pStyle w:val="Caption"/>
                              <w:spacing w:before="0" w:after="0"/>
                              <w:jc w:val="center"/>
                              <w:rPr>
                                <w:noProof/>
                                <w:szCs w:val="24"/>
                              </w:rPr>
                            </w:pPr>
                            <w:r>
                              <w:t>Figure 2. The fire behavior triangle.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64C9A5" id="Text Box 30" o:spid="_x0000_s1028" type="#_x0000_t202" style="position:absolute;margin-left:342.5pt;margin-top:43.5pt;width:170.6pt;height:.05pt;z-index:2516674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ZwELQIAAGYEAAAOAAAAZHJzL2Uyb0RvYy54bWysVMGO2jAQvVfqP1i+lwCroioirCgrqkpo&#10;dyWo9mwch1hyPO7YkNCv79hJ2HbbU9WLGc+Mn/Pe87C87xrDLgq9Blvw2WTKmbISSm1PBf922H74&#10;xJkPwpbCgFUFvyrP71fv3y1bl6s51GBKhYxArM9bV/A6BJdnmZe1aoSfgFOWihVgIwJt8ZSVKFpC&#10;b0w2n04XWQtYOgSpvKfsQ1/kq4RfVUqGp6ryKjBTcPq2kFZM6zGu2Wop8hMKV2s5fIb4h69ohLZ0&#10;6Q3qQQTBzqj/gGq0RPBQhYmEJoOq0lIlDsRmNn3DZl8LpxIXEse7m0z+/8HKx8szMl0W/I7ksaIh&#10;jw6qC+wzdIxSpE/rfE5te0eNoaM8+TzmPSUj7a7CJv4SIUZ1grre1I1okpLz2WKxmFNJUm1x9zFi&#10;ZK9HHfrwRUHDYlBwJOuSouKy86FvHVviTR6MLrfamLiJhY1BdhFkc1vroAbw37qMjb0W4qkeMGay&#10;yK/nEaPQHbukx3zkeITyStQR+sfjndxqum8nfHgWSK+FKNEEhCdaKgNtwWGIOKsBf/wtH/vJRKpy&#10;1tLrK7j/fhaoODNfLdlLkGEMcAyOY2DPzQaI6Yxmy8kU0gEMZgwrhOaFBmMdb6GSsJLuKngYw03o&#10;Z4AGS6r1OjXRg3Qi7OzeyQg96nroXgS6wZVAZj7C+C5F/sacvjfZ49bnQEon56KuvYqD3PSYk/fD&#10;4MVp+XWful7/HlY/AQAA//8DAFBLAwQUAAYACAAAACEAKmBlTeEAAAAKAQAADwAAAGRycy9kb3du&#10;cmV2LnhtbEyPMU/DMBCFdyT+g3VILIg6DSVEIU5VVTDAUhG6sLnxNQ7E58h22vDvcaYyne7e07vv&#10;levJ9OyEzneWBCwXCTCkxqqOWgH7z9f7HJgPkpTsLaGAX/Swrq6vSlkoe6YPPNWhZTGEfCEF6BCG&#10;gnPfaDTSL+yAFLWjdUaGuLqWKyfPMdz0PE2SjBvZUfyg5YBbjc1PPRoBu9XXTt+Nx5f3zerBve3H&#10;bfbd1kLc3kybZ2ABp3Axw4wf0aGKTAc7kvKsF5Dlj7FLEJA/xTkbkjRLgR3myxJ4VfL/Fao/AAAA&#10;//8DAFBLAQItABQABgAIAAAAIQC2gziS/gAAAOEBAAATAAAAAAAAAAAAAAAAAAAAAABbQ29udGVu&#10;dF9UeXBlc10ueG1sUEsBAi0AFAAGAAgAAAAhADj9If/WAAAAlAEAAAsAAAAAAAAAAAAAAAAALwEA&#10;AF9yZWxzLy5yZWxzUEsBAi0AFAAGAAgAAAAhAMIJnAQtAgAAZgQAAA4AAAAAAAAAAAAAAAAALgIA&#10;AGRycy9lMm9Eb2MueG1sUEsBAi0AFAAGAAgAAAAhACpgZU3hAAAACgEAAA8AAAAAAAAAAAAAAAAA&#10;hwQAAGRycy9kb3ducmV2LnhtbFBLBQYAAAAABAAEAPMAAACVBQAAAAA=&#10;" stroked="f">
                <v:textbox style="mso-fit-shape-to-text:t" inset="0,0,0,0">
                  <w:txbxContent>
                    <w:p w14:paraId="5AA2573E" w14:textId="0CEA91E3" w:rsidR="00B4463A" w:rsidRPr="005513B3" w:rsidRDefault="00B4463A" w:rsidP="00B4463A">
                      <w:pPr>
                        <w:pStyle w:val="Caption"/>
                        <w:spacing w:before="0" w:after="0"/>
                        <w:jc w:val="center"/>
                        <w:rPr>
                          <w:noProof/>
                          <w:szCs w:val="24"/>
                        </w:rPr>
                      </w:pPr>
                      <w:r>
                        <w:t>Figure 2. The fire behavior triangle.</w:t>
                      </w:r>
                    </w:p>
                  </w:txbxContent>
                </v:textbox>
                <w10:wrap type="square"/>
              </v:shape>
            </w:pict>
          </mc:Fallback>
        </mc:AlternateContent>
      </w:r>
      <w:r w:rsidR="50BCDBC7" w:rsidRPr="00A47721">
        <w:rPr>
          <w:rFonts w:cs="Arial"/>
        </w:rPr>
        <w:t>In the fire behavior triangle, topography includes the three-dimensional shape of an area. Is it hilly or flat</w:t>
      </w:r>
      <w:r w:rsidR="4ADA7785" w:rsidRPr="00A47721">
        <w:rPr>
          <w:rFonts w:cs="Arial"/>
        </w:rPr>
        <w:t>?</w:t>
      </w:r>
      <w:r w:rsidRPr="00A47721">
        <w:rPr>
          <w:rFonts w:cs="Arial"/>
        </w:rPr>
        <w:t xml:space="preserve"> Hilly areas have more severe wildfire than flat areas.</w:t>
      </w:r>
      <w:r w:rsidR="4ADA7785" w:rsidRPr="00A47721">
        <w:rPr>
          <w:rFonts w:cs="Arial"/>
        </w:rPr>
        <w:t xml:space="preserve"> The fuel side of the triangle includes how </w:t>
      </w:r>
      <w:r w:rsidR="00B54260" w:rsidRPr="00A47721">
        <w:rPr>
          <w:rFonts w:cs="Arial"/>
        </w:rPr>
        <w:t>many</w:t>
      </w:r>
      <w:r w:rsidR="4ADA7785" w:rsidRPr="00A47721">
        <w:rPr>
          <w:rFonts w:cs="Arial"/>
        </w:rPr>
        <w:t xml:space="preserve"> fuel</w:t>
      </w:r>
      <w:r w:rsidR="00B54260" w:rsidRPr="00A47721">
        <w:rPr>
          <w:rFonts w:cs="Arial"/>
        </w:rPr>
        <w:t>s, such as plants or trees, are</w:t>
      </w:r>
      <w:r w:rsidR="4ADA7785" w:rsidRPr="00A47721">
        <w:rPr>
          <w:rFonts w:cs="Arial"/>
        </w:rPr>
        <w:t xml:space="preserve"> present, how flammable that fuel is, and how easy it is for fire to spread from one plant to the next. Weather includes the temperature, wind, and humidity or dryness of an area.</w:t>
      </w:r>
      <w:r w:rsidRPr="00A47721">
        <w:rPr>
          <w:rFonts w:cs="Arial"/>
        </w:rPr>
        <w:t xml:space="preserve"> Having many dry fuels and hot windy conditions causes more severe wildfires.</w:t>
      </w:r>
    </w:p>
    <w:p w14:paraId="26EA0B42" w14:textId="0ED2A4EA" w:rsidR="004F66C9" w:rsidRPr="00A47721" w:rsidRDefault="626B38EB" w:rsidP="00B42D7D">
      <w:pPr>
        <w:rPr>
          <w:rFonts w:cs="Arial"/>
        </w:rPr>
      </w:pPr>
      <w:r w:rsidRPr="00A47721">
        <w:rPr>
          <w:rFonts w:cs="Arial"/>
        </w:rPr>
        <w:t>On</w:t>
      </w:r>
      <w:r w:rsidR="4ADA7785" w:rsidRPr="00A47721">
        <w:rPr>
          <w:rFonts w:cs="Arial"/>
        </w:rPr>
        <w:t xml:space="preserve"> the next pages </w:t>
      </w:r>
      <w:r w:rsidRPr="00A47721">
        <w:rPr>
          <w:rFonts w:cs="Arial"/>
        </w:rPr>
        <w:t>are</w:t>
      </w:r>
      <w:r w:rsidR="4ADA7785" w:rsidRPr="00A47721">
        <w:rPr>
          <w:rFonts w:cs="Arial"/>
        </w:rPr>
        <w:t xml:space="preserve"> predictions of how Nevada’s climate </w:t>
      </w:r>
      <w:r w:rsidR="00E852FE" w:rsidRPr="00A47721">
        <w:rPr>
          <w:rFonts w:cs="Arial"/>
        </w:rPr>
        <w:t>and day</w:t>
      </w:r>
      <w:r w:rsidR="00207936">
        <w:rPr>
          <w:rFonts w:cs="Arial"/>
        </w:rPr>
        <w:t>-</w:t>
      </w:r>
      <w:r w:rsidR="00E852FE" w:rsidRPr="00A47721">
        <w:rPr>
          <w:rFonts w:cs="Arial"/>
        </w:rPr>
        <w:t>to</w:t>
      </w:r>
      <w:r w:rsidR="00207936">
        <w:rPr>
          <w:rFonts w:cs="Arial"/>
        </w:rPr>
        <w:t>-</w:t>
      </w:r>
      <w:r w:rsidR="00E852FE" w:rsidRPr="00A47721">
        <w:rPr>
          <w:rFonts w:cs="Arial"/>
        </w:rPr>
        <w:t xml:space="preserve">day weather </w:t>
      </w:r>
      <w:r w:rsidR="4ADA7785" w:rsidRPr="00A47721">
        <w:rPr>
          <w:rFonts w:cs="Arial"/>
        </w:rPr>
        <w:t>will change in the future. Your job is to use these predictions and the fire behavior triangle to</w:t>
      </w:r>
      <w:r w:rsidRPr="00A47721">
        <w:rPr>
          <w:rFonts w:cs="Arial"/>
        </w:rPr>
        <w:t xml:space="preserve"> build a</w:t>
      </w:r>
      <w:r w:rsidR="00B80C2E" w:rsidRPr="00A47721">
        <w:rPr>
          <w:rFonts w:cs="Arial"/>
        </w:rPr>
        <w:t xml:space="preserve"> </w:t>
      </w:r>
      <w:r w:rsidR="4ADA7785" w:rsidRPr="00A47721">
        <w:rPr>
          <w:rFonts w:cs="Arial"/>
        </w:rPr>
        <w:t>future forecast of wildfire in Nevada.</w:t>
      </w:r>
    </w:p>
    <w:p w14:paraId="4403A79F" w14:textId="3EEBB5DB" w:rsidR="00453B91" w:rsidRPr="00A47721" w:rsidRDefault="00E852FE" w:rsidP="00B4463A">
      <w:pPr>
        <w:pStyle w:val="Heading4"/>
        <w:jc w:val="center"/>
        <w:rPr>
          <w:color w:val="auto"/>
          <w:szCs w:val="24"/>
        </w:rPr>
      </w:pPr>
      <w:r w:rsidRPr="00A47721">
        <w:t>Remember</w:t>
      </w:r>
      <w:r w:rsidR="00207936">
        <w:t>,</w:t>
      </w:r>
      <w:r w:rsidRPr="00A47721">
        <w:t xml:space="preserve"> weather refers to short term conditions</w:t>
      </w:r>
      <w:r w:rsidR="00B4463A" w:rsidRPr="00A47721">
        <w:t xml:space="preserve">, </w:t>
      </w:r>
      <w:r w:rsidR="00207936">
        <w:t>such as</w:t>
      </w:r>
      <w:r w:rsidR="00B4463A" w:rsidRPr="00A47721">
        <w:t xml:space="preserve"> today or tomorrow,</w:t>
      </w:r>
      <w:r w:rsidRPr="00A47721">
        <w:t xml:space="preserve"> and climate</w:t>
      </w:r>
      <w:r w:rsidR="00B4463A" w:rsidRPr="00A47721">
        <w:t xml:space="preserve"> is the average weather over a long period of time</w:t>
      </w:r>
      <w:r w:rsidR="00207936">
        <w:t>,</w:t>
      </w:r>
      <w:r w:rsidR="00B4463A" w:rsidRPr="00A47721">
        <w:t xml:space="preserve"> </w:t>
      </w:r>
      <w:r w:rsidR="00A47721" w:rsidRPr="00A47721">
        <w:t>such as</w:t>
      </w:r>
      <w:r w:rsidR="00B4463A" w:rsidRPr="00A47721">
        <w:t xml:space="preserve"> a month or season.</w:t>
      </w:r>
    </w:p>
    <w:p w14:paraId="324D1BD6" w14:textId="5590AC0B" w:rsidR="004F66C9" w:rsidRPr="00A47721" w:rsidRDefault="004223D0" w:rsidP="004F66C9">
      <w:pPr>
        <w:pStyle w:val="Heading2"/>
        <w:rPr>
          <w:rFonts w:cs="Arial"/>
        </w:rPr>
      </w:pPr>
      <w:r w:rsidRPr="00A47721">
        <w:rPr>
          <w:rFonts w:cs="Arial"/>
          <w:noProof/>
          <w:color w:val="2B579A"/>
          <w:shd w:val="clear" w:color="auto" w:fill="E6E6E6"/>
        </w:rPr>
        <w:lastRenderedPageBreak/>
        <w:drawing>
          <wp:anchor distT="0" distB="0" distL="114300" distR="114300" simplePos="0" relativeHeight="251659292" behindDoc="0" locked="0" layoutInCell="1" allowOverlap="1" wp14:anchorId="6E39114C" wp14:editId="073B73DC">
            <wp:simplePos x="0" y="0"/>
            <wp:positionH relativeFrom="column">
              <wp:posOffset>3302000</wp:posOffset>
            </wp:positionH>
            <wp:positionV relativeFrom="page">
              <wp:posOffset>1060450</wp:posOffset>
            </wp:positionV>
            <wp:extent cx="2983865" cy="4730750"/>
            <wp:effectExtent l="19050" t="19050" r="26035" b="12700"/>
            <wp:wrapSquare wrapText="bothSides"/>
            <wp:docPr id="19" name="Picture 19" descr="Figure 2. A map of Nevada showing the predicted annual average temperature change for 2030-2059 compared to 1970-2000. The map is split into 256 different sub-regions. All of which, except for one small area in the North East corner of the state are predicted to increase in temperatures between 4.0 and 6.0 degrees F. The one different area will increase by 6.0-8.0 degr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 b="-11194"/>
                    <a:stretch/>
                  </pic:blipFill>
                  <pic:spPr bwMode="auto">
                    <a:xfrm>
                      <a:off x="0" y="0"/>
                      <a:ext cx="2983865" cy="47307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66C9" w:rsidRPr="00A47721">
        <w:rPr>
          <w:rFonts w:cs="Arial"/>
        </w:rPr>
        <w:t xml:space="preserve">Climate </w:t>
      </w:r>
      <w:r w:rsidR="002B1E77" w:rsidRPr="00A47721">
        <w:rPr>
          <w:rFonts w:cs="Arial"/>
        </w:rPr>
        <w:t>Predictions</w:t>
      </w:r>
    </w:p>
    <w:p w14:paraId="5CFEA511" w14:textId="27CCB472" w:rsidR="00453B91" w:rsidRPr="00A47721" w:rsidRDefault="00453B91" w:rsidP="004F66C9">
      <w:pPr>
        <w:rPr>
          <w:rFonts w:cs="Arial"/>
          <w:noProof/>
        </w:rPr>
      </w:pPr>
    </w:p>
    <w:p w14:paraId="464B4482" w14:textId="10FFB30E" w:rsidR="00A47721" w:rsidRPr="00A47721" w:rsidRDefault="00430DA3" w:rsidP="004F66C9">
      <w:pPr>
        <w:rPr>
          <w:rFonts w:cs="Arial"/>
          <w:noProof/>
        </w:rPr>
      </w:pPr>
      <w:r>
        <w:rPr>
          <w:rFonts w:cs="Arial"/>
        </w:rPr>
        <w:t>T</w:t>
      </w:r>
      <w:r w:rsidR="00A47721" w:rsidRPr="00A47721">
        <w:rPr>
          <w:rFonts w:cs="Arial"/>
        </w:rPr>
        <w:t>hese</w:t>
      </w:r>
      <w:r w:rsidR="004F66C9" w:rsidRPr="00A47721">
        <w:rPr>
          <w:rFonts w:cs="Arial"/>
        </w:rPr>
        <w:t xml:space="preserve"> </w:t>
      </w:r>
      <w:r w:rsidR="00A47721" w:rsidRPr="00A47721">
        <w:rPr>
          <w:rFonts w:cs="Arial"/>
        </w:rPr>
        <w:t>maps</w:t>
      </w:r>
      <w:r>
        <w:rPr>
          <w:rFonts w:cs="Arial"/>
        </w:rPr>
        <w:t xml:space="preserve"> are taken from the Nevada Climate Initiative Climate Strategy report and</w:t>
      </w:r>
      <w:r w:rsidR="004F66C9" w:rsidRPr="00A47721">
        <w:rPr>
          <w:rFonts w:cs="Arial"/>
        </w:rPr>
        <w:t xml:space="preserve"> show a prediction of</w:t>
      </w:r>
      <w:r w:rsidR="004223D0" w:rsidRPr="00A47721">
        <w:rPr>
          <w:rFonts w:cs="Arial"/>
        </w:rPr>
        <w:t xml:space="preserve"> likely conditions </w:t>
      </w:r>
      <w:r w:rsidR="004F66C9" w:rsidRPr="00A47721">
        <w:rPr>
          <w:rFonts w:cs="Arial"/>
        </w:rPr>
        <w:t>in 2030-2059</w:t>
      </w:r>
      <w:r w:rsidR="00630B83" w:rsidRPr="00A47721">
        <w:rPr>
          <w:rFonts w:cs="Arial"/>
        </w:rPr>
        <w:t xml:space="preserve">. </w:t>
      </w:r>
      <w:r w:rsidR="00A47721" w:rsidRPr="00A47721">
        <w:rPr>
          <w:rFonts w:cs="Arial"/>
        </w:rPr>
        <w:t xml:space="preserve">Each map </w:t>
      </w:r>
      <w:r w:rsidR="00630B83" w:rsidRPr="00A47721">
        <w:rPr>
          <w:rFonts w:cs="Arial"/>
        </w:rPr>
        <w:t>show</w:t>
      </w:r>
      <w:r w:rsidR="00A47721" w:rsidRPr="00A47721">
        <w:rPr>
          <w:rFonts w:cs="Arial"/>
        </w:rPr>
        <w:t>s</w:t>
      </w:r>
      <w:r w:rsidR="00630B83" w:rsidRPr="00A47721">
        <w:rPr>
          <w:rFonts w:cs="Arial"/>
        </w:rPr>
        <w:t xml:space="preserve"> a change compared to past conditions from 1970-2000.</w:t>
      </w:r>
      <w:r w:rsidR="00630B83" w:rsidRPr="00A47721">
        <w:rPr>
          <w:rFonts w:cs="Arial"/>
          <w:noProof/>
        </w:rPr>
        <w:t xml:space="preserve"> </w:t>
      </w:r>
    </w:p>
    <w:p w14:paraId="06EF2384" w14:textId="4A4FA354" w:rsidR="004223D0" w:rsidRPr="00A47721" w:rsidRDefault="004223D0" w:rsidP="004F66C9">
      <w:pPr>
        <w:rPr>
          <w:rFonts w:cs="Arial"/>
        </w:rPr>
      </w:pPr>
      <w:r w:rsidRPr="00A47721">
        <w:rPr>
          <w:rFonts w:cs="Arial"/>
        </w:rPr>
        <w:t xml:space="preserve">Look through these </w:t>
      </w:r>
      <w:r w:rsidR="00207936">
        <w:rPr>
          <w:rFonts w:cs="Arial"/>
        </w:rPr>
        <w:t>five</w:t>
      </w:r>
      <w:r w:rsidRPr="00A47721">
        <w:rPr>
          <w:rFonts w:cs="Arial"/>
        </w:rPr>
        <w:t xml:space="preserve"> figures, pick three, and describe how you think these changes will affect wildfire in the worksheet provided.</w:t>
      </w:r>
    </w:p>
    <w:p w14:paraId="5F3BF857" w14:textId="5593CB51" w:rsidR="6243CDC0" w:rsidRPr="00A47721" w:rsidRDefault="00630B83" w:rsidP="00BA69E6">
      <w:pPr>
        <w:rPr>
          <w:rFonts w:cs="Arial"/>
          <w:noProof/>
        </w:rPr>
      </w:pPr>
      <w:r w:rsidRPr="00A47721">
        <w:rPr>
          <w:rFonts w:cs="Arial"/>
          <w:noProof/>
        </w:rPr>
        <w:t xml:space="preserve">Figure 3 </w:t>
      </w:r>
      <w:r w:rsidR="00A47721" w:rsidRPr="00A47721">
        <w:rPr>
          <w:rFonts w:cs="Arial"/>
          <w:noProof/>
        </w:rPr>
        <w:t>s</w:t>
      </w:r>
      <w:r w:rsidRPr="00A47721">
        <w:rPr>
          <w:rFonts w:cs="Arial"/>
          <w:noProof/>
        </w:rPr>
        <w:t>hows the likely increase in temperature between 1970-2000 and 2030-2059. Most places in Nevada will be an average of 4.0</w:t>
      </w:r>
      <w:r w:rsidR="00207936">
        <w:rPr>
          <w:rFonts w:cs="Arial"/>
          <w:noProof/>
        </w:rPr>
        <w:t xml:space="preserve"> F to </w:t>
      </w:r>
      <w:r w:rsidRPr="00A47721">
        <w:rPr>
          <w:rFonts w:cs="Arial"/>
          <w:noProof/>
        </w:rPr>
        <w:t>6.0 F warmer.</w:t>
      </w:r>
      <w:r w:rsidR="004223D0" w:rsidRPr="00A47721">
        <w:rPr>
          <w:rFonts w:cs="Arial"/>
          <w:noProof/>
        </w:rPr>
        <w:t xml:space="preserve"> Warmer temperatures will likely mean a longer growing season for plants, but those plants will need more water to grow. Plants and fuels are also more likely to be dry and easier to ignite. </w:t>
      </w:r>
    </w:p>
    <w:p w14:paraId="42104E48" w14:textId="3C0A9600" w:rsidR="00BA69E6" w:rsidRPr="00A47721" w:rsidRDefault="00BA69E6" w:rsidP="6243CDC0">
      <w:pPr>
        <w:spacing w:before="0" w:after="0"/>
        <w:rPr>
          <w:rFonts w:cs="Arial"/>
        </w:rPr>
      </w:pPr>
    </w:p>
    <w:p w14:paraId="5C972A95" w14:textId="3E535445" w:rsidR="00BA69E6" w:rsidRPr="00A47721" w:rsidRDefault="00BA69E6" w:rsidP="00D10104">
      <w:pPr>
        <w:spacing w:before="0" w:after="0"/>
        <w:rPr>
          <w:rFonts w:cs="Arial"/>
        </w:rPr>
      </w:pPr>
    </w:p>
    <w:p w14:paraId="30519235" w14:textId="77777777" w:rsidR="004147A7" w:rsidRPr="00A47721" w:rsidRDefault="004147A7" w:rsidP="00D10104">
      <w:pPr>
        <w:spacing w:before="0" w:after="0"/>
        <w:rPr>
          <w:rFonts w:cs="Arial"/>
        </w:rPr>
      </w:pPr>
    </w:p>
    <w:p w14:paraId="46975D46" w14:textId="37E229A3" w:rsidR="004147A7" w:rsidRPr="00A47721" w:rsidRDefault="004147A7" w:rsidP="00D10104">
      <w:pPr>
        <w:spacing w:before="0" w:after="0"/>
        <w:rPr>
          <w:rFonts w:cs="Arial"/>
        </w:rPr>
      </w:pPr>
    </w:p>
    <w:p w14:paraId="7A641892" w14:textId="7FC892F0" w:rsidR="004147A7" w:rsidRPr="00A47721" w:rsidRDefault="005D4F3E" w:rsidP="00D10104">
      <w:pPr>
        <w:spacing w:before="0" w:after="0"/>
        <w:rPr>
          <w:rFonts w:cs="Arial"/>
        </w:rPr>
      </w:pPr>
      <w:r w:rsidRPr="00A47721">
        <w:rPr>
          <w:rFonts w:cs="Arial"/>
          <w:noProof/>
          <w:color w:val="2B579A"/>
          <w:shd w:val="clear" w:color="auto" w:fill="E6E6E6"/>
        </w:rPr>
        <mc:AlternateContent>
          <mc:Choice Requires="wps">
            <w:drawing>
              <wp:anchor distT="0" distB="0" distL="114300" distR="114300" simplePos="0" relativeHeight="251675676" behindDoc="0" locked="0" layoutInCell="1" allowOverlap="1" wp14:anchorId="4C18311F" wp14:editId="4D30D7A7">
                <wp:simplePos x="0" y="0"/>
                <wp:positionH relativeFrom="column">
                  <wp:posOffset>-101600</wp:posOffset>
                </wp:positionH>
                <wp:positionV relativeFrom="paragraph">
                  <wp:posOffset>52705</wp:posOffset>
                </wp:positionV>
                <wp:extent cx="4629150" cy="4699000"/>
                <wp:effectExtent l="0" t="19050" r="38100" b="44450"/>
                <wp:wrapNone/>
                <wp:docPr id="2051" name="Freeform: Shape 20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29150" cy="4699000"/>
                        </a:xfrm>
                        <a:custGeom>
                          <a:avLst/>
                          <a:gdLst>
                            <a:gd name="connsiteX0" fmla="*/ 6350 w 4629150"/>
                            <a:gd name="connsiteY0" fmla="*/ 0 h 4699000"/>
                            <a:gd name="connsiteX1" fmla="*/ 2324100 w 4629150"/>
                            <a:gd name="connsiteY1" fmla="*/ 6350 h 4699000"/>
                            <a:gd name="connsiteX2" fmla="*/ 2317750 w 4629150"/>
                            <a:gd name="connsiteY2" fmla="*/ 3613150 h 4699000"/>
                            <a:gd name="connsiteX3" fmla="*/ 4622800 w 4629150"/>
                            <a:gd name="connsiteY3" fmla="*/ 3619500 h 4699000"/>
                            <a:gd name="connsiteX4" fmla="*/ 4629150 w 4629150"/>
                            <a:gd name="connsiteY4" fmla="*/ 4699000 h 4699000"/>
                            <a:gd name="connsiteX5" fmla="*/ 0 w 4629150"/>
                            <a:gd name="connsiteY5" fmla="*/ 4679950 h 4699000"/>
                            <a:gd name="connsiteX6" fmla="*/ 6350 w 4629150"/>
                            <a:gd name="connsiteY6" fmla="*/ 0 h 4699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629150" h="4699000">
                              <a:moveTo>
                                <a:pt x="6350" y="0"/>
                              </a:moveTo>
                              <a:lnTo>
                                <a:pt x="2324100" y="6350"/>
                              </a:lnTo>
                              <a:cubicBezTo>
                                <a:pt x="2321983" y="1208617"/>
                                <a:pt x="2319867" y="2410883"/>
                                <a:pt x="2317750" y="3613150"/>
                              </a:cubicBezTo>
                              <a:lnTo>
                                <a:pt x="4622800" y="3619500"/>
                              </a:lnTo>
                              <a:cubicBezTo>
                                <a:pt x="4624917" y="3979333"/>
                                <a:pt x="4627033" y="4339167"/>
                                <a:pt x="4629150" y="4699000"/>
                              </a:cubicBezTo>
                              <a:lnTo>
                                <a:pt x="0" y="4679950"/>
                              </a:lnTo>
                              <a:cubicBezTo>
                                <a:pt x="2117" y="3119967"/>
                                <a:pt x="4233" y="1559983"/>
                                <a:pt x="6350" y="0"/>
                              </a:cubicBezTo>
                              <a:close/>
                            </a:path>
                          </a:pathLst>
                        </a:cu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dec="http://schemas.microsoft.com/office/drawing/2017/decorative" xmlns:a16="http://schemas.microsoft.com/office/drawing/2014/main" xmlns:a14="http://schemas.microsoft.com/office/drawing/2010/main" xmlns:pic="http://schemas.openxmlformats.org/drawingml/2006/picture" xmlns:a="http://schemas.openxmlformats.org/drawingml/2006/main">
            <w:pict>
              <v:shape id="Freeform: Shape 2051" style="position:absolute;margin-left:-8pt;margin-top:4.15pt;width:364.5pt;height:370pt;z-index:251675676;visibility:visible;mso-wrap-style:square;mso-wrap-distance-left:9pt;mso-wrap-distance-top:0;mso-wrap-distance-right:9pt;mso-wrap-distance-bottom:0;mso-position-horizontal:absolute;mso-position-horizontal-relative:text;mso-position-vertical:absolute;mso-position-vertical-relative:text;v-text-anchor:middle" coordsize="4629150,4699000" o:spid="_x0000_s1026" filled="f" strokecolor="black [3213]" strokeweight="1pt" path="m6350,l2324100,6350v-2117,1202267,-4233,2404533,-6350,3606800l4622800,3619500v2117,359833,4233,719667,6350,1079500l,4679950c2117,3119967,4233,1559983,635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OSdoAQAAEENAAAOAAAAZHJzL2Uyb0RvYy54bWysV9tu4zYQfS/QfyD0WCBr3SxbRpyFkzRF&#10;gWA3aFJs+8hIVCxUIlWSjp1d9N97SIk27QRrp+hDFFIzZy6co+H4/OOmbcgzk6oWfB5EH8KAMF6I&#10;suZP8+D3h5uzaUCUprykjeBsHrwwFXy8+PGH83U3Y7FYiqZkksAIV7N1Nw+WWnez0UgVS9ZS9UF0&#10;jENYCdlSja18GpWSrmG9bUZxGGajtZBlJ0XBlMLb614YXFj7VcUK/bmqFNOkmQeITduntM9H8xxd&#10;nNPZk6Tdsi6GMOh/iKKlNYfTralrqilZyfqVqbYupFCi0h8K0Y5EVdUFszkgmyg8yOZ+STtmc8Hh&#10;qG57TOr/M1t8er6TpC7nQRyOo4Bw2qJKN5Ixc+YzYkMgVmbSYxt9q/Sw6hP8dhVNk+vJTXZ2mebT&#10;szS5TM7ydHp5Fk3i6eU4Xiyyn9N/zOGUrJjhT0iq62fmThtvTktnKLw5qMloZycgzxTFjUwpRzZC&#10;999GOlp3amazNJywy/vuTkLZ7BSWJptNJVvzHwUhG8uOly07kDMp8DLN4jwag0QFZGmW52Fo+QOn&#10;Dl6slP6FCWuKPsN/T69yOLOncjjfQnCuas3+gLWqbcC4n0YkS8YhWRPnZoAeIP70ESFZQn0bCNj3&#10;ygFKunUQJ3EahSf48EE2qqNu4j030WRySio+KMmiBId7PKHE84SjiqenJOSD4CkfA3Q0p3Tfk6n9&#10;8fLsg2xpjnsae55O8OGrp9kkRzrHfWSej9OY5iMOHIDyT47UdOl4Xmz4QHSsCDU3QGibYieU+ap8&#10;1uMTcltQuv90gTLf4BEwyOmD3Xd/GhiU88HxuzyDRT44eRcYxPDB6bvAqLgPHr8LjDr64MwHo5A4&#10;uKFqEreluScbe0/qgOCelAHBPfloMHTWUW2K7ZZk7TXF5a4nGnkrntmDsJra1N5Qzsbhir1TaLiv&#10;ODQpq2tBPTecUrF6rItL9vUAEuXTvjpRHE6zaDLEa13HCaTZxFo0DXAK1T4dJzbtyoqHLuROaM+X&#10;i6CzqKH1OJTpKAPK6b0VKVBpjuhMQZJ8kifJXigQT0K8MuI0SfIIUXuRQtxfQEa8a/umht+JtM9s&#10;6BMnxBhHLsAoyvODCOIhumg8zs2Re9G9qvB+UEUjFOtraWhk7+gtn2wKu6uTi5u6aaztxrYEJZq6&#10;NO8MoexsyK4a2V/8euNagKcFgwZpL//+jre3vX5pmDHR8N9YhakHxIxthzqwSYuCce2+FKttYBUi&#10;2AKjt4CNdsEMugbG7By6BfY98bsetwjrVXC9Bbc1F/Itz+VfW8+9vsu+z9mk/yjKFwx7UvRTsOqK&#10;m1oqfUuVvqMSQwioglFef8ajagS+bnzEdhWQpZBf33pv9DG+QRqQNcboeaD+XlHJAtL8yjGn5lGa&#10;wqy2m3Q8ibGRvuTRl/BVeyXsMEcQnV0afd24ZSVF+wUT/8J4hYjyAr5xl2g0qn5zpbGHCPNrwRYL&#10;u8asDa7d8vsOs2ZfuA6ZP2y+UNkRs5wHGnPeJ+FGbjpz8xuotNM19eBisdKiqs1wZwnWn+uwwZyO&#10;1d4PAX9vtXa/fC7+BQAA//8DAFBLAwQUAAYACAAAACEAXjy0m90AAAAJAQAADwAAAGRycy9kb3du&#10;cmV2LnhtbEyPwU7DMBBE70j8g7VI3FrHFLVViFNBJIR6QUrLB7jxNgnY6yh22/Tvu5zgtrOzmn1T&#10;bCbvxBnH2AfSoOYZCKQm2J5aDV/799kaREyGrHGBUMMVI2zK+7vC5DZcqMbzLrWCQyjmRkOX0pBL&#10;GZsOvYnzMCCxdwyjN4nl2Eo7mguHeyefsmwpvemJP3RmwKrD5md38hpcqj7fSMlQqdasPmq1/T7W&#10;W60fH6bXFxAJp/R3DL/4jA4lMx3CiWwUTsNMLblL0rBegGB/pRasDzw880aWhfzfoLwBAAD//wMA&#10;UEsBAi0AFAAGAAgAAAAhALaDOJL+AAAA4QEAABMAAAAAAAAAAAAAAAAAAAAAAFtDb250ZW50X1R5&#10;cGVzXS54bWxQSwECLQAUAAYACAAAACEAOP0h/9YAAACUAQAACwAAAAAAAAAAAAAAAAAvAQAAX3Jl&#10;bHMvLnJlbHNQSwECLQAUAAYACAAAACEAvQDknaAEAABBDQAADgAAAAAAAAAAAAAAAAAuAgAAZHJz&#10;L2Uyb0RvYy54bWxQSwECLQAUAAYACAAAACEAXjy0m90AAAAJAQAADwAAAAAAAAAAAAAAAAD6BgAA&#10;ZHJzL2Rvd25yZXYueG1sUEsFBgAAAAAEAAQA8wAAAAQIAAAAAA==&#10;" w14:anchorId="14A74BD6">
                <v:stroke joinstyle="miter"/>
                <v:path arrowok="t" o:connecttype="custom" o:connectlocs="6350,0;2324100,6350;2317750,3613150;4622800,3619500;4629150,4699000;0,4679950;6350,0" o:connectangles="0,0,0,0,0,0,0"/>
              </v:shape>
            </w:pict>
          </mc:Fallback>
        </mc:AlternateContent>
      </w:r>
    </w:p>
    <w:p w14:paraId="07EFEE72" w14:textId="5C9ADCB1" w:rsidR="004147A7" w:rsidRPr="00A47721" w:rsidRDefault="004147A7" w:rsidP="00D10104">
      <w:pPr>
        <w:spacing w:before="0" w:after="0"/>
        <w:rPr>
          <w:rFonts w:cs="Arial"/>
        </w:rPr>
      </w:pPr>
    </w:p>
    <w:p w14:paraId="53CADFD7" w14:textId="28FA1C97" w:rsidR="004147A7" w:rsidRPr="00A47721" w:rsidRDefault="004147A7" w:rsidP="00D10104">
      <w:pPr>
        <w:spacing w:before="0" w:after="0"/>
        <w:rPr>
          <w:rFonts w:cs="Arial"/>
        </w:rPr>
      </w:pPr>
    </w:p>
    <w:p w14:paraId="1E278C66" w14:textId="6E41D9BA" w:rsidR="004147A7" w:rsidRPr="00A47721" w:rsidRDefault="004147A7" w:rsidP="00D10104">
      <w:pPr>
        <w:spacing w:before="0" w:after="0"/>
        <w:rPr>
          <w:rFonts w:cs="Arial"/>
        </w:rPr>
      </w:pPr>
    </w:p>
    <w:p w14:paraId="7B837950" w14:textId="77777777" w:rsidR="004147A7" w:rsidRPr="00A47721" w:rsidRDefault="004147A7" w:rsidP="00D10104">
      <w:pPr>
        <w:spacing w:before="0" w:after="0"/>
        <w:rPr>
          <w:rFonts w:cs="Arial"/>
        </w:rPr>
      </w:pPr>
    </w:p>
    <w:p w14:paraId="45A6FD31" w14:textId="6DAB6491" w:rsidR="00BA69E6" w:rsidRPr="00A47721" w:rsidRDefault="00BA69E6" w:rsidP="00D10104">
      <w:pPr>
        <w:spacing w:before="0" w:after="0"/>
        <w:rPr>
          <w:rFonts w:cs="Arial"/>
        </w:rPr>
      </w:pPr>
    </w:p>
    <w:p w14:paraId="2E646335" w14:textId="50A171E2" w:rsidR="00BA69E6" w:rsidRPr="00A47721" w:rsidRDefault="005D4F3E" w:rsidP="00D10104">
      <w:pPr>
        <w:spacing w:before="0" w:after="0"/>
        <w:rPr>
          <w:rFonts w:cs="Arial"/>
        </w:rPr>
      </w:pPr>
      <w:r w:rsidRPr="00A47721">
        <w:rPr>
          <w:rFonts w:cs="Arial"/>
          <w:noProof/>
          <w:color w:val="2B579A"/>
          <w:shd w:val="clear" w:color="auto" w:fill="E6E6E6"/>
        </w:rPr>
        <mc:AlternateContent>
          <mc:Choice Requires="wps">
            <w:drawing>
              <wp:anchor distT="0" distB="0" distL="114300" distR="114300" simplePos="0" relativeHeight="251671580" behindDoc="0" locked="0" layoutInCell="1" allowOverlap="1" wp14:anchorId="66E89C73" wp14:editId="0CA9B07B">
                <wp:simplePos x="0" y="0"/>
                <wp:positionH relativeFrom="column">
                  <wp:posOffset>3371850</wp:posOffset>
                </wp:positionH>
                <wp:positionV relativeFrom="page">
                  <wp:posOffset>5308600</wp:posOffset>
                </wp:positionV>
                <wp:extent cx="2832100" cy="444500"/>
                <wp:effectExtent l="0" t="0" r="6350" b="0"/>
                <wp:wrapSquare wrapText="bothSides"/>
                <wp:docPr id="8" name="Text Box 8"/>
                <wp:cNvGraphicFramePr/>
                <a:graphic xmlns:a="http://schemas.openxmlformats.org/drawingml/2006/main">
                  <a:graphicData uri="http://schemas.microsoft.com/office/word/2010/wordprocessingShape">
                    <wps:wsp>
                      <wps:cNvSpPr txBox="1"/>
                      <wps:spPr>
                        <a:xfrm>
                          <a:off x="0" y="0"/>
                          <a:ext cx="2832100" cy="444500"/>
                        </a:xfrm>
                        <a:prstGeom prst="rect">
                          <a:avLst/>
                        </a:prstGeom>
                        <a:solidFill>
                          <a:prstClr val="white"/>
                        </a:solidFill>
                        <a:ln>
                          <a:noFill/>
                        </a:ln>
                      </wps:spPr>
                      <wps:txbx>
                        <w:txbxContent>
                          <w:p w14:paraId="27EFF455" w14:textId="6259D33C" w:rsidR="00630B83" w:rsidRPr="0085604B" w:rsidRDefault="00630B83" w:rsidP="00630B83">
                            <w:pPr>
                              <w:pStyle w:val="Caption"/>
                              <w:rPr>
                                <w:b/>
                                <w:color w:val="B9421D"/>
                                <w:sz w:val="28"/>
                                <w:szCs w:val="36"/>
                              </w:rPr>
                            </w:pPr>
                            <w:r>
                              <w:t xml:space="preserve">Figure </w:t>
                            </w:r>
                            <w:r w:rsidR="00944DDC">
                              <w:t>3</w:t>
                            </w:r>
                            <w:r>
                              <w:t>. The predicted increase in temperature in Nevada from 1970-2000 to 2030-2059.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89C73" id="Text Box 8" o:spid="_x0000_s1029" type="#_x0000_t202" style="position:absolute;margin-left:265.5pt;margin-top:418pt;width:223pt;height:35pt;z-index:2516715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ovLgIAAGcEAAAOAAAAZHJzL2Uyb0RvYy54bWysVMGO2yAQvVfqPyDujZNsWkVWnFWaVapK&#10;0e5KSbVngiFGAoYCiZ1+fQccZ9ttT1UveJgZBt57M17cd0aTs/BBga3oZDSmRFgOtbLHin7bbz7M&#10;KQmR2ZppsKKiFxHo/fL9u0XrSjGFBnQtPMEiNpStq2gToyuLIvBGGBZG4ITFoARvWMStPxa1Zy1W&#10;N7qYjsefihZ87TxwEQJ6H/ogXeb6Ugoen6QMIhJdUXxbzKvP6yGtxXLByqNnrlH8+gz2D68wTFm8&#10;9FbqgUVGTl79Ucoo7iGAjCMOpgApFRcZA6KZjN+g2TXMiYwFyQnuRlP4f2X54/nZE1VXFIWyzKBE&#10;e9FF8hk6Mk/stC6UmLRzmBY7dKPKgz+gM4HupDfpi3AIxpHny43bVIyjczq/m07GGOIYm81mH9HG&#10;8sXraedD/CLAkGRU1KN2mVJ23obYpw4p6bIAWtUbpXXapMBae3JmqHPbqCiuxX/L0jblWkin+oLJ&#10;UySIPZRkxe7QZULuBpgHqC+I3kPfPcHxjcL7tizEZ+axXRAVjkB8wkVqaCsKV4uSBvyPv/lTPqqI&#10;UUpabL+Khu8n5gUl+qtFfVOvDoYfjMNg2JNZAyKd4HA5nk084KMeTOnBvOBkrNItGGKW410VjYO5&#10;jv0Q4GRxsVrlJOxIx+LW7hxPpQde990L8+6qSkQ9H2FoTFa+EafP7VlenSJIlZVLvPYsXunGbs7a&#10;Xycvjcuv+5z1+n9Y/gQAAP//AwBQSwMEFAAGAAgAAAAhAPqw7NLfAAAACwEAAA8AAABkcnMvZG93&#10;bnJldi54bWxMj0FPwzAMhe+T+A+RkbhMLN0mulGaTrDBDQ4b085ZY9qKxqmSdO3+PeYEt2f76fl7&#10;+Wa0rbigD40jBfNZAgKpdKahSsHx8+1+DSJETUa3jlDBFQNsiptJrjPjBtrj5RArwSEUMq2gjrHL&#10;pAxljVaHmeuQ+PblvNWRR19J4/XA4baViyRJpdUN8Ydad7itsfw+9FZBuvP9sKftdHd8fdcfXbU4&#10;vVxPSt3djs9PICKO8c8Mv/iMDgUznV1PJohWwcNyzl2igvUyZcGOx9WKxZlFwhtZ5PJ/h+IHAAD/&#10;/wMAUEsBAi0AFAAGAAgAAAAhALaDOJL+AAAA4QEAABMAAAAAAAAAAAAAAAAAAAAAAFtDb250ZW50&#10;X1R5cGVzXS54bWxQSwECLQAUAAYACAAAACEAOP0h/9YAAACUAQAACwAAAAAAAAAAAAAAAAAvAQAA&#10;X3JlbHMvLnJlbHNQSwECLQAUAAYACAAAACEAfuaqLy4CAABnBAAADgAAAAAAAAAAAAAAAAAuAgAA&#10;ZHJzL2Uyb0RvYy54bWxQSwECLQAUAAYACAAAACEA+rDs0t8AAAALAQAADwAAAAAAAAAAAAAAAACI&#10;BAAAZHJzL2Rvd25yZXYueG1sUEsFBgAAAAAEAAQA8wAAAJQFAAAAAA==&#10;" stroked="f">
                <v:textbox inset="0,0,0,0">
                  <w:txbxContent>
                    <w:p w14:paraId="27EFF455" w14:textId="6259D33C" w:rsidR="00630B83" w:rsidRPr="0085604B" w:rsidRDefault="00630B83" w:rsidP="00630B83">
                      <w:pPr>
                        <w:pStyle w:val="Caption"/>
                        <w:rPr>
                          <w:b/>
                          <w:color w:val="B9421D"/>
                          <w:sz w:val="28"/>
                          <w:szCs w:val="36"/>
                        </w:rPr>
                      </w:pPr>
                      <w:r>
                        <w:t xml:space="preserve">Figure </w:t>
                      </w:r>
                      <w:r w:rsidR="00944DDC">
                        <w:t>3</w:t>
                      </w:r>
                      <w:r>
                        <w:t>. The predicted increase in temperature in Nevada from 1970-2000 to 2030-2059.</w:t>
                      </w:r>
                    </w:p>
                  </w:txbxContent>
                </v:textbox>
                <w10:wrap type="square" anchory="page"/>
              </v:shape>
            </w:pict>
          </mc:Fallback>
        </mc:AlternateContent>
      </w:r>
      <w:r w:rsidR="00D60BCB" w:rsidRPr="00A47721">
        <w:rPr>
          <w:rFonts w:cs="Arial"/>
          <w:noProof/>
          <w:color w:val="2B579A"/>
          <w:shd w:val="clear" w:color="auto" w:fill="E6E6E6"/>
        </w:rPr>
        <w:drawing>
          <wp:anchor distT="0" distB="0" distL="114300" distR="114300" simplePos="0" relativeHeight="251655677" behindDoc="1" locked="0" layoutInCell="1" allowOverlap="1" wp14:anchorId="43209386" wp14:editId="00BF3A71">
            <wp:simplePos x="0" y="0"/>
            <wp:positionH relativeFrom="column">
              <wp:posOffset>-101600</wp:posOffset>
            </wp:positionH>
            <wp:positionV relativeFrom="page">
              <wp:posOffset>4419600</wp:posOffset>
            </wp:positionV>
            <wp:extent cx="4587240" cy="4297045"/>
            <wp:effectExtent l="0" t="0" r="3810" b="8255"/>
            <wp:wrapTight wrapText="bothSides">
              <wp:wrapPolygon edited="1">
                <wp:start x="360" y="0"/>
                <wp:lineTo x="1867" y="734"/>
                <wp:lineTo x="1474" y="1678"/>
                <wp:lineTo x="1474" y="1783"/>
                <wp:lineTo x="1114" y="3182"/>
                <wp:lineTo x="851" y="3811"/>
                <wp:lineTo x="983" y="4196"/>
                <wp:lineTo x="983" y="10071"/>
                <wp:lineTo x="328" y="17240"/>
                <wp:lineTo x="295" y="18254"/>
                <wp:lineTo x="0" y="18673"/>
                <wp:lineTo x="0" y="20142"/>
                <wp:lineTo x="2555" y="20247"/>
                <wp:lineTo x="5895" y="21506"/>
                <wp:lineTo x="6092" y="21506"/>
                <wp:lineTo x="15819" y="21506"/>
                <wp:lineTo x="16409" y="21506"/>
                <wp:lineTo x="21027" y="20247"/>
                <wp:lineTo x="21027" y="20142"/>
                <wp:lineTo x="21518" y="18883"/>
                <wp:lineTo x="21518" y="18568"/>
                <wp:lineTo x="21420" y="18254"/>
                <wp:lineTo x="10907" y="17554"/>
                <wp:lineTo x="10939" y="15176"/>
                <wp:lineTo x="11070" y="4581"/>
                <wp:lineTo x="11070" y="3846"/>
                <wp:lineTo x="11038" y="3217"/>
                <wp:lineTo x="10907" y="2307"/>
                <wp:lineTo x="10939" y="1469"/>
                <wp:lineTo x="10907" y="979"/>
                <wp:lineTo x="11005" y="-210"/>
                <wp:lineTo x="360" y="0"/>
              </wp:wrapPolygon>
            </wp:wrapTight>
            <wp:docPr id="1" name="Picture 1" descr="Figure 4. A map of Nevada showing the predicted change in average annual precipitation for 2030-2059 compared to 1970-2000. The map is split into 256 different sub-regions.  Much of the northern half of the state is predicted to have an increase in annual precipitation between 5 and 15%. Some areas in the north western part of the state will only increase 0-5%. The south corner of the state near Clark County is predicted to see a decrease in annual precipitation between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BEBA8EAE-BF5A-486C-A8C5-ECC9F3942E4B}">
                          <a14:imgProps xmlns:a14="http://schemas.microsoft.com/office/drawing/2010/main">
                            <a14:imgLayer r:embed="rId16">
                              <a14:imgEffect>
                                <a14:backgroundRemoval t="0" b="97687" l="3365" r="97476">
                                  <a14:foregroundMark x1="11178" y1="23946" x2="10457" y2="33333"/>
                                  <a14:foregroundMark x1="15986" y1="2449" x2="38221" y2="3265"/>
                                  <a14:foregroundMark x1="38221" y1="3265" x2="41587" y2="3129"/>
                                  <a14:foregroundMark x1="12260" y1="4898" x2="34495" y2="10340"/>
                                  <a14:foregroundMark x1="34495" y1="10340" x2="45913" y2="9252"/>
                                  <a14:foregroundMark x1="45913" y1="9252" x2="37500" y2="1633"/>
                                  <a14:foregroundMark x1="37500" y1="1633" x2="13822" y2="2721"/>
                                  <a14:foregroundMark x1="13822" y1="2721" x2="12500" y2="4218"/>
                                  <a14:foregroundMark x1="17188" y1="3673" x2="30168" y2="4354"/>
                                  <a14:foregroundMark x1="30168" y1="4354" x2="19712" y2="8027"/>
                                  <a14:foregroundMark x1="19712" y1="8027" x2="12620" y2="7075"/>
                                  <a14:foregroundMark x1="12620" y1="6531" x2="23438" y2="7755"/>
                                  <a14:foregroundMark x1="23438" y1="7755" x2="12500" y2="8844"/>
                                  <a14:foregroundMark x1="12500" y1="8844" x2="11298" y2="7347"/>
                                  <a14:foregroundMark x1="13702" y1="7347" x2="24279" y2="1905"/>
                                  <a14:foregroundMark x1="24279" y1="1905" x2="35577" y2="1769"/>
                                  <a14:foregroundMark x1="35577" y1="1769" x2="45192" y2="7075"/>
                                  <a14:foregroundMark x1="45192" y1="7075" x2="45913" y2="8299"/>
                                  <a14:foregroundMark x1="43389" y1="9252" x2="42548" y2="5306"/>
                                  <a14:foregroundMark x1="40625" y1="5170" x2="47115" y2="5170"/>
                                  <a14:foregroundMark x1="39423" y1="4490" x2="47837" y2="5306"/>
                                  <a14:foregroundMark x1="46875" y1="6259" x2="46875" y2="6259"/>
                                  <a14:foregroundMark x1="45673" y1="8027" x2="45673" y2="8027"/>
                                  <a14:foregroundMark x1="46995" y1="7755" x2="46995" y2="7755"/>
                                  <a14:foregroundMark x1="42188" y1="2313" x2="42188" y2="2313"/>
                                  <a14:foregroundMark x1="42067" y1="1905" x2="42067" y2="1905"/>
                                  <a14:foregroundMark x1="42067" y1="1905" x2="42067" y2="1905"/>
                                  <a14:foregroundMark x1="38822" y1="2449" x2="39063" y2="1769"/>
                                  <a14:foregroundMark x1="37139" y1="816" x2="42308" y2="2041"/>
                                  <a14:foregroundMark x1="23558" y1="1633" x2="15505" y2="1905"/>
                                  <a14:foregroundMark x1="11899" y1="6122" x2="11899" y2="6122"/>
                                  <a14:foregroundMark x1="38341" y1="136" x2="42909" y2="4082"/>
                                  <a14:foregroundMark x1="39904" y1="816" x2="44351" y2="3265"/>
                                  <a14:foregroundMark x1="34255" y1="67483" x2="45192" y2="65714"/>
                                  <a14:foregroundMark x1="45192" y1="65714" x2="48317" y2="70068"/>
                                  <a14:foregroundMark x1="37500" y1="70884" x2="34283" y2="71848"/>
                                  <a14:foregroundMark x1="5048" y1="87619" x2="17067" y2="85306"/>
                                  <a14:foregroundMark x1="17067" y1="85306" x2="64784" y2="86122"/>
                                  <a14:foregroundMark x1="64784" y1="86122" x2="77644" y2="84898"/>
                                  <a14:foregroundMark x1="77644" y1="84898" x2="89183" y2="85306"/>
                                  <a14:foregroundMark x1="89183" y1="85306" x2="26322" y2="89388"/>
                                  <a14:foregroundMark x1="26322" y1="89388" x2="12740" y2="88163"/>
                                  <a14:foregroundMark x1="12740" y1="88163" x2="52163" y2="85306"/>
                                  <a14:foregroundMark x1="52163" y1="85306" x2="34856" y2="87619"/>
                                  <a14:foregroundMark x1="10337" y1="91156" x2="8774" y2="89388"/>
                                  <a14:foregroundMark x1="19471" y1="92381" x2="18990" y2="92381"/>
                                  <a14:foregroundMark x1="28005" y1="95510" x2="39784" y2="95782"/>
                                  <a14:foregroundMark x1="39784" y1="95782" x2="63582" y2="92653"/>
                                  <a14:foregroundMark x1="63582" y1="92653" x2="52885" y2="98776"/>
                                  <a14:foregroundMark x1="52885" y1="98776" x2="30288" y2="96327"/>
                                  <a14:foregroundMark x1="30288" y1="96327" x2="41827" y2="94830"/>
                                  <a14:foregroundMark x1="41827" y1="94830" x2="67308" y2="95646"/>
                                  <a14:foregroundMark x1="67308" y1="95646" x2="56490" y2="93741"/>
                                  <a14:foregroundMark x1="56490" y1="93741" x2="45313" y2="95646"/>
                                  <a14:foregroundMark x1="45313" y1="95646" x2="56851" y2="97007"/>
                                  <a14:foregroundMark x1="56851" y1="97007" x2="34615" y2="95102"/>
                                  <a14:foregroundMark x1="34615" y1="95102" x2="50000" y2="98639"/>
                                  <a14:foregroundMark x1="50000" y1="98639" x2="64423" y2="95918"/>
                                  <a14:foregroundMark x1="64423" y1="95918" x2="72115" y2="96871"/>
                                  <a14:foregroundMark x1="35577" y1="92789" x2="23918" y2="91973"/>
                                  <a14:foregroundMark x1="23918" y1="91973" x2="39904" y2="97823"/>
                                  <a14:foregroundMark x1="39904" y1="97823" x2="52163" y2="91020"/>
                                  <a14:foregroundMark x1="52163" y1="91020" x2="41587" y2="94558"/>
                                  <a14:foregroundMark x1="41587" y1="94558" x2="17188" y2="91701"/>
                                  <a14:foregroundMark x1="17188" y1="91701" x2="45673" y2="90068"/>
                                  <a14:foregroundMark x1="45673" y1="90068" x2="91587" y2="91837"/>
                                  <a14:foregroundMark x1="91587" y1="91837" x2="65625" y2="96054"/>
                                  <a14:foregroundMark x1="65625" y1="96054" x2="76923" y2="95510"/>
                                  <a14:foregroundMark x1="76923" y1="95510" x2="60938" y2="95102"/>
                                  <a14:foregroundMark x1="60938" y1="95102" x2="75841" y2="91701"/>
                                  <a14:foregroundMark x1="75841" y1="91701" x2="86899" y2="91973"/>
                                  <a14:foregroundMark x1="86899" y1="91973" x2="88702" y2="91020"/>
                                  <a14:foregroundMark x1="16346" y1="93605" x2="27163" y2="91429"/>
                                  <a14:foregroundMark x1="27163" y1="91429" x2="12019" y2="90068"/>
                                  <a14:foregroundMark x1="12019" y1="90068" x2="22957" y2="89932"/>
                                  <a14:foregroundMark x1="22957" y1="89932" x2="11899" y2="92925"/>
                                  <a14:foregroundMark x1="11899" y1="92925" x2="7452" y2="90884"/>
                                  <a14:foregroundMark x1="19471" y1="92653" x2="8413" y2="92789"/>
                                  <a14:foregroundMark x1="8413" y1="92789" x2="9255" y2="90068"/>
                                  <a14:foregroundMark x1="11298" y1="86939" x2="22476" y2="84490"/>
                                  <a14:foregroundMark x1="22476" y1="84490" x2="46394" y2="87483"/>
                                  <a14:foregroundMark x1="46394" y1="87483" x2="35457" y2="85714"/>
                                  <a14:foregroundMark x1="35457" y1="85714" x2="65745" y2="84082"/>
                                  <a14:foregroundMark x1="65745" y1="84082" x2="87861" y2="85442"/>
                                  <a14:foregroundMark x1="87861" y1="85442" x2="94591" y2="91429"/>
                                  <a14:foregroundMark x1="47356" y1="84354" x2="36418" y2="83401"/>
                                  <a14:foregroundMark x1="36418" y1="83401" x2="42188" y2="84898"/>
                                  <a14:foregroundMark x1="15625" y1="84218" x2="26923" y2="83810"/>
                                  <a14:foregroundMark x1="26923" y1="83810" x2="26442" y2="85578"/>
                                  <a14:foregroundMark x1="27284" y1="84898" x2="37861" y2="84626"/>
                                  <a14:foregroundMark x1="13942" y1="84898" x2="14303" y2="84626"/>
                                  <a14:foregroundMark x1="11418" y1="85578" x2="9495" y2="89252"/>
                                  <a14:foregroundMark x1="10337" y1="89796" x2="9856" y2="92381"/>
                                  <a14:foregroundMark x1="8894" y1="92245" x2="6611" y2="91973"/>
                                  <a14:foregroundMark x1="6490" y1="90340" x2="6130" y2="92381"/>
                                  <a14:foregroundMark x1="28005" y1="95374" x2="29688" y2="96599"/>
                                  <a14:foregroundMark x1="29688" y1="94966" x2="29447" y2="95782"/>
                                  <a14:foregroundMark x1="27404" y1="95782" x2="30409" y2="97415"/>
                                  <a14:foregroundMark x1="27284" y1="95238" x2="31971" y2="98231"/>
                                  <a14:foregroundMark x1="56851" y1="96190" x2="72716" y2="97143"/>
                                  <a14:foregroundMark x1="59375" y1="97007" x2="67548" y2="97279"/>
                                  <a14:foregroundMark x1="73678" y1="96327" x2="72716" y2="97823"/>
                                  <a14:foregroundMark x1="90024" y1="92245" x2="94111" y2="93469"/>
                                  <a14:foregroundMark x1="94231" y1="91837" x2="94231" y2="93605"/>
                                  <a14:foregroundMark x1="86178" y1="85170" x2="93029" y2="85034"/>
                                  <a14:foregroundMark x1="90745" y1="84898" x2="92668" y2="85850"/>
                                  <a14:foregroundMark x1="92548" y1="90340" x2="97115" y2="86939"/>
                                  <a14:foregroundMark x1="92909" y1="85442" x2="97716" y2="86939"/>
                                  <a14:foregroundMark x1="7933" y1="89660" x2="7933" y2="89524"/>
                                  <a14:foregroundMark x1="4207" y1="87075" x2="10337" y2="85986"/>
                                  <a14:foregroundMark x1="5288" y1="86939" x2="9856" y2="84490"/>
                                  <a14:foregroundMark x1="6130" y1="85578" x2="13702" y2="85306"/>
                                  <a14:foregroundMark x1="10577" y1="85034" x2="13942" y2="84898"/>
                                  <a14:foregroundMark x1="3365" y1="87755" x2="8053" y2="88844"/>
                                  <a14:foregroundMark x1="39904" y1="70068" x2="43029" y2="72789"/>
                                  <a14:foregroundMark x1="29447" y1="16054" x2="42067" y2="15782"/>
                                  <a14:foregroundMark x1="42067" y1="15782" x2="30769" y2="15374"/>
                                  <a14:foregroundMark x1="30769" y1="15374" x2="42668" y2="16871"/>
                                  <a14:foregroundMark x1="30048" y1="18231" x2="28846" y2="16054"/>
                                  <a14:foregroundMark x1="28606" y1="17143" x2="39543" y2="16599"/>
                                  <a14:foregroundMark x1="39543" y1="16599" x2="42548" y2="17143"/>
                                  <a14:foregroundMark x1="42188" y1="16190" x2="30288" y2="15374"/>
                                  <a14:foregroundMark x1="30288" y1="15374" x2="41226" y2="17279"/>
                                  <a14:foregroundMark x1="41226" y1="17279" x2="43029" y2="17143"/>
                                  <a14:foregroundMark x1="28846" y1="18095" x2="28606" y2="15510"/>
                                  <a14:foregroundMark x1="29928" y1="18503" x2="30048" y2="16327"/>
                                  <a14:foregroundMark x1="31130" y1="18095" x2="31130" y2="18095"/>
                                  <a14:foregroundMark x1="30409" y1="17007" x2="34255" y2="17007"/>
                                  <a14:foregroundMark x1="31851" y1="16735" x2="37139" y2="16327"/>
                                  <a14:foregroundMark x1="33413" y1="16327" x2="37500" y2="17687"/>
                                  <a14:foregroundMark x1="37740" y1="17687" x2="43389" y2="17551"/>
                                  <a14:foregroundMark x1="30769" y1="16463" x2="36418" y2="15646"/>
                                  <a14:foregroundMark x1="31851" y1="15374" x2="40745" y2="15238"/>
                                  <a14:foregroundMark x1="33534" y1="15646" x2="42909" y2="15374"/>
                                  <a14:foregroundMark x1="40144" y1="15918" x2="43750" y2="16327"/>
                                  <a14:foregroundMark x1="43630" y1="16190" x2="38341" y2="14558"/>
                                  <a14:foregroundMark x1="29688" y1="14558" x2="29327" y2="18912"/>
                                  <a14:foregroundMark x1="29567" y1="17687" x2="27764" y2="15374"/>
                                  <a14:foregroundMark x1="28846" y1="17551" x2="28606" y2="16327"/>
                                  <a14:foregroundMark x1="28486" y1="18095" x2="28125" y2="16327"/>
                                  <a14:foregroundMark x1="28606" y1="18503" x2="28726" y2="17143"/>
                                  <a14:foregroundMark x1="28966" y1="14694" x2="28966" y2="14694"/>
                                  <a14:foregroundMark x1="28846" y1="15238" x2="28846" y2="15238"/>
                                  <a14:foregroundMark x1="28125" y1="15374" x2="28125" y2="15374"/>
                                  <a14:backgroundMark x1="62380" y1="11156" x2="70553" y2="30748"/>
                                  <a14:backgroundMark x1="33293" y1="72109" x2="33293" y2="72109"/>
                                  <a14:backgroundMark x1="34255" y1="71837" x2="34014" y2="72517"/>
                                </a14:backgroundRemoval>
                              </a14:imgEffect>
                            </a14:imgLayer>
                          </a14:imgProps>
                        </a:ext>
                      </a:extLst>
                    </a:blip>
                    <a:srcRect l="3601" r="2230"/>
                    <a:stretch/>
                  </pic:blipFill>
                  <pic:spPr bwMode="auto">
                    <a:xfrm>
                      <a:off x="0" y="0"/>
                      <a:ext cx="4587240" cy="4297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DA703B" w14:textId="6A97C8BD" w:rsidR="00BA69E6" w:rsidRPr="00A47721" w:rsidRDefault="00BA69E6" w:rsidP="00D10104">
      <w:pPr>
        <w:spacing w:before="0" w:after="0"/>
        <w:rPr>
          <w:rFonts w:cs="Arial"/>
        </w:rPr>
      </w:pPr>
    </w:p>
    <w:p w14:paraId="5696FF27" w14:textId="5E1DEDCA" w:rsidR="00D60BCB" w:rsidRPr="00A47721" w:rsidRDefault="00D60BCB" w:rsidP="00D10104">
      <w:pPr>
        <w:spacing w:before="0" w:after="0"/>
        <w:rPr>
          <w:rFonts w:cs="Arial"/>
        </w:rPr>
      </w:pPr>
    </w:p>
    <w:p w14:paraId="7084EED8" w14:textId="7AEF7401" w:rsidR="00D60BCB" w:rsidRPr="00A47721" w:rsidRDefault="00D60BCB" w:rsidP="00D10104">
      <w:pPr>
        <w:spacing w:before="0" w:after="0"/>
        <w:rPr>
          <w:rFonts w:cs="Arial"/>
        </w:rPr>
      </w:pPr>
    </w:p>
    <w:p w14:paraId="404F4E69" w14:textId="530A7807" w:rsidR="00D60BCB" w:rsidRPr="00A47721" w:rsidRDefault="00D60BCB" w:rsidP="00D10104">
      <w:pPr>
        <w:spacing w:before="0" w:after="0"/>
        <w:rPr>
          <w:rFonts w:cs="Arial"/>
        </w:rPr>
      </w:pPr>
    </w:p>
    <w:p w14:paraId="59EB00E6" w14:textId="675A25A8" w:rsidR="005D4F3E" w:rsidRPr="00A47721" w:rsidRDefault="00612596" w:rsidP="00387A74">
      <w:pPr>
        <w:spacing w:before="0" w:after="0"/>
        <w:rPr>
          <w:rFonts w:cs="Arial"/>
        </w:rPr>
      </w:pPr>
      <w:r w:rsidRPr="00A47721">
        <w:rPr>
          <w:rFonts w:cs="Arial"/>
          <w:noProof/>
          <w:color w:val="2B579A"/>
          <w:shd w:val="clear" w:color="auto" w:fill="E6E6E6"/>
        </w:rPr>
        <mc:AlternateContent>
          <mc:Choice Requires="wps">
            <w:drawing>
              <wp:anchor distT="45720" distB="45720" distL="114300" distR="114300" simplePos="0" relativeHeight="251673628" behindDoc="0" locked="0" layoutInCell="1" allowOverlap="1" wp14:anchorId="56E6FD36" wp14:editId="496702C7">
                <wp:simplePos x="0" y="0"/>
                <wp:positionH relativeFrom="column">
                  <wp:posOffset>4584700</wp:posOffset>
                </wp:positionH>
                <wp:positionV relativeFrom="page">
                  <wp:posOffset>7251700</wp:posOffset>
                </wp:positionV>
                <wp:extent cx="1816100" cy="1600200"/>
                <wp:effectExtent l="0" t="0" r="12700" b="19050"/>
                <wp:wrapSquare wrapText="bothSides"/>
                <wp:docPr id="20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1600200"/>
                        </a:xfrm>
                        <a:prstGeom prst="rect">
                          <a:avLst/>
                        </a:prstGeom>
                        <a:solidFill>
                          <a:srgbClr val="FFFFFF"/>
                        </a:solidFill>
                        <a:ln w="9525">
                          <a:solidFill>
                            <a:srgbClr val="000000"/>
                          </a:solidFill>
                          <a:prstDash val="sysDot"/>
                          <a:miter lim="800000"/>
                          <a:headEnd/>
                          <a:tailEnd/>
                        </a:ln>
                      </wps:spPr>
                      <wps:txbx>
                        <w:txbxContent>
                          <w:p w14:paraId="6B828864" w14:textId="69E55B0B" w:rsidR="004406DA" w:rsidRPr="004147A7" w:rsidRDefault="004406DA" w:rsidP="004147A7">
                            <w:pPr>
                              <w:spacing w:before="0" w:after="0"/>
                              <w:jc w:val="center"/>
                              <w:rPr>
                                <w:b/>
                              </w:rPr>
                            </w:pPr>
                            <w:r w:rsidRPr="004147A7">
                              <w:rPr>
                                <w:b/>
                              </w:rPr>
                              <w:t xml:space="preserve">Vocabulary: Annual </w:t>
                            </w:r>
                            <w:r w:rsidR="00A47721" w:rsidRPr="004147A7">
                              <w:rPr>
                                <w:b/>
                              </w:rPr>
                              <w:t>Precipitation</w:t>
                            </w:r>
                          </w:p>
                          <w:p w14:paraId="4A2E75B4" w14:textId="5B3E2D16" w:rsidR="004406DA" w:rsidRDefault="004406DA" w:rsidP="004147A7">
                            <w:pPr>
                              <w:spacing w:before="0" w:after="0"/>
                            </w:pPr>
                            <w:r>
                              <w:rPr>
                                <w:rStyle w:val="normaltextrun"/>
                                <w:color w:val="000000"/>
                                <w:szCs w:val="20"/>
                                <w:bdr w:val="none" w:sz="0" w:space="0" w:color="auto" w:frame="1"/>
                              </w:rPr>
                              <w:t>The total amount of water or precipitation an area receives in a year either as rain or snow. Nevada is the driest state in the United States</w:t>
                            </w:r>
                            <w:r w:rsidR="00207936">
                              <w:rPr>
                                <w:rStyle w:val="normaltextrun"/>
                                <w:color w:val="000000"/>
                                <w:szCs w:val="20"/>
                                <w:bdr w:val="none" w:sz="0" w:space="0" w:color="auto" w:frame="1"/>
                              </w:rPr>
                              <w:t>,</w:t>
                            </w:r>
                            <w:r>
                              <w:rPr>
                                <w:rStyle w:val="normaltextrun"/>
                                <w:color w:val="000000"/>
                                <w:szCs w:val="20"/>
                                <w:bdr w:val="none" w:sz="0" w:space="0" w:color="auto" w:frame="1"/>
                              </w:rPr>
                              <w:t xml:space="preserve"> receiving an average of 9.5 inches of annual precipitation </w:t>
                            </w:r>
                            <w:r w:rsidR="00C80376">
                              <w:rPr>
                                <w:rStyle w:val="normaltextrun"/>
                                <w:color w:val="000000"/>
                                <w:szCs w:val="20"/>
                                <w:bdr w:val="none" w:sz="0" w:space="0" w:color="auto" w:frame="1"/>
                              </w:rPr>
                              <w:t>per</w:t>
                            </w:r>
                            <w:r>
                              <w:rPr>
                                <w:rStyle w:val="normaltextrun"/>
                                <w:color w:val="000000"/>
                                <w:szCs w:val="20"/>
                                <w:bdr w:val="none" w:sz="0" w:space="0" w:color="auto" w:frame="1"/>
                              </w:rPr>
                              <w:t xml:space="preserve"> year</w:t>
                            </w:r>
                            <w:r w:rsidR="00C80376">
                              <w:rPr>
                                <w:rStyle w:val="normaltextrun"/>
                                <w:color w:val="000000"/>
                                <w:szCs w:val="20"/>
                                <w:bdr w:val="none" w:sz="0" w:space="0" w:color="auto" w:frame="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E6FD36" id="_x0000_s1030" type="#_x0000_t202" style="position:absolute;margin-left:361pt;margin-top:571pt;width:143pt;height:126pt;z-index:2516736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IMxNAIAAGkEAAAOAAAAZHJzL2Uyb0RvYy54bWysVNtu2zAMfR+wfxD0vtgOkiw14hRdsgwD&#10;ugvQ7gNoWY6FyaInKbGzrx8lp2l2exnmB0EUqUPyHNGr26HV7CitU2gKnk1SzqQRWCmzL/iXx92r&#10;JWfOg6lAo5EFP0nHb9cvX6z6LpdTbFBX0jICMS7vu4I33nd5kjjRyBbcBDtpyFmjbcGTafdJZaEn&#10;9FYn0zRdJD3aqrMopHN0uh2dfB3x61oK/6munfRMF5xq83G1cS3DmqxXkO8tdI0S5zLgH6poQRlK&#10;eoHaggd2sOo3qFYJiw5rPxHYJljXSsjYA3WTpb9089BAJ2MvRI7rLjS5/wcrPh4/W6aqgk/TGWll&#10;oCWVHuXg2Rsc2DQQ1Hcup7iHjiL9QMckdGzWdfcovjpmcNOA2cs7a7FvJFRUYBZuJldXRxwXQMr+&#10;A1aUBg4eI9BQ2zawR3wwQiehThdxQikipFxmiywllyBftkhTkj/mgPzpemedfyexZWFTcEvqR3g4&#10;3jsfyoH8KSRkc6hVtVNaR8Puy4227Aj0UnbxO6P/FKYN6wt+M5/ORwb+CpHG708QoYQtuGZM5U5u&#10;iz7EQd4qT8OgVVvw5eU65IHRt6aKIR6UHvfUjDZnigOrI79+KIco5yxABvpLrE7EucXx7dOs0qZB&#10;+52znt59wd23A1jJmX5vSLebbDYLgxKN2fz1lAx77SmvPWAEQRXcczZuNz4OV+jG4B3pW6vI/HMl&#10;55LpPUdBzrMXBubajlHPf4j1DwAAAP//AwBQSwMEFAAGAAgAAAAhAPPBanfgAAAADgEAAA8AAABk&#10;cnMvZG93bnJldi54bWxMj81OwzAQhO9IvIO1SFwqajdUpE3jVAjEDQmRop7dZPOjxOsodtvA07M5&#10;we1bzWh2Jt1PthcXHH3rSMNqqUAgFa5sqdbwdXh72IDwwVBpekeo4Rs97LPbm9QkpbvSJ17yUAsO&#10;IZ8YDU0IQyKlLxq0xi/dgMRa5UZrAp9jLcvRXDnc9jJS6kla0xJ/aMyALw0WXX62GtAusPp5H47d&#10;R2Xi7nWRx8dDq/X93fS8AxFwCn9mmOtzdci408mdqfSi1xBHEW8JLKzWM80WpTZMJ6bH7VqBzFL5&#10;f0b2CwAA//8DAFBLAQItABQABgAIAAAAIQC2gziS/gAAAOEBAAATAAAAAAAAAAAAAAAAAAAAAABb&#10;Q29udGVudF9UeXBlc10ueG1sUEsBAi0AFAAGAAgAAAAhADj9If/WAAAAlAEAAAsAAAAAAAAAAAAA&#10;AAAALwEAAF9yZWxzLy5yZWxzUEsBAi0AFAAGAAgAAAAhAGg8gzE0AgAAaQQAAA4AAAAAAAAAAAAA&#10;AAAALgIAAGRycy9lMm9Eb2MueG1sUEsBAi0AFAAGAAgAAAAhAPPBanfgAAAADgEAAA8AAAAAAAAA&#10;AAAAAAAAjgQAAGRycy9kb3ducmV2LnhtbFBLBQYAAAAABAAEAPMAAACbBQAAAAA=&#10;">
                <v:stroke dashstyle="1 1"/>
                <v:textbox>
                  <w:txbxContent>
                    <w:p w14:paraId="6B828864" w14:textId="69E55B0B" w:rsidR="004406DA" w:rsidRPr="004147A7" w:rsidRDefault="004406DA" w:rsidP="004147A7">
                      <w:pPr>
                        <w:spacing w:before="0" w:after="0"/>
                        <w:jc w:val="center"/>
                        <w:rPr>
                          <w:b/>
                        </w:rPr>
                      </w:pPr>
                      <w:r w:rsidRPr="004147A7">
                        <w:rPr>
                          <w:b/>
                        </w:rPr>
                        <w:t xml:space="preserve">Vocabulary: Annual </w:t>
                      </w:r>
                      <w:r w:rsidR="00A47721" w:rsidRPr="004147A7">
                        <w:rPr>
                          <w:b/>
                        </w:rPr>
                        <w:t>Precipitation</w:t>
                      </w:r>
                    </w:p>
                    <w:p w14:paraId="4A2E75B4" w14:textId="5B3E2D16" w:rsidR="004406DA" w:rsidRDefault="004406DA" w:rsidP="004147A7">
                      <w:pPr>
                        <w:spacing w:before="0" w:after="0"/>
                      </w:pPr>
                      <w:r>
                        <w:rPr>
                          <w:rStyle w:val="normaltextrun"/>
                          <w:color w:val="000000"/>
                          <w:szCs w:val="20"/>
                          <w:bdr w:val="none" w:sz="0" w:space="0" w:color="auto" w:frame="1"/>
                        </w:rPr>
                        <w:t>The total amount of water or precipitation an area receives in a year either as rain or snow. Nevada is the driest state in the United States</w:t>
                      </w:r>
                      <w:r w:rsidR="00207936">
                        <w:rPr>
                          <w:rStyle w:val="normaltextrun"/>
                          <w:color w:val="000000"/>
                          <w:szCs w:val="20"/>
                          <w:bdr w:val="none" w:sz="0" w:space="0" w:color="auto" w:frame="1"/>
                        </w:rPr>
                        <w:t>,</w:t>
                      </w:r>
                      <w:r>
                        <w:rPr>
                          <w:rStyle w:val="normaltextrun"/>
                          <w:color w:val="000000"/>
                          <w:szCs w:val="20"/>
                          <w:bdr w:val="none" w:sz="0" w:space="0" w:color="auto" w:frame="1"/>
                        </w:rPr>
                        <w:t xml:space="preserve"> receiving an average of 9.5 inches of annual precipitation </w:t>
                      </w:r>
                      <w:r w:rsidR="00C80376">
                        <w:rPr>
                          <w:rStyle w:val="normaltextrun"/>
                          <w:color w:val="000000"/>
                          <w:szCs w:val="20"/>
                          <w:bdr w:val="none" w:sz="0" w:space="0" w:color="auto" w:frame="1"/>
                        </w:rPr>
                        <w:t>per</w:t>
                      </w:r>
                      <w:r>
                        <w:rPr>
                          <w:rStyle w:val="normaltextrun"/>
                          <w:color w:val="000000"/>
                          <w:szCs w:val="20"/>
                          <w:bdr w:val="none" w:sz="0" w:space="0" w:color="auto" w:frame="1"/>
                        </w:rPr>
                        <w:t xml:space="preserve"> year</w:t>
                      </w:r>
                      <w:r w:rsidR="00C80376">
                        <w:rPr>
                          <w:rStyle w:val="normaltextrun"/>
                          <w:color w:val="000000"/>
                          <w:szCs w:val="20"/>
                          <w:bdr w:val="none" w:sz="0" w:space="0" w:color="auto" w:frame="1"/>
                        </w:rPr>
                        <w:t>.</w:t>
                      </w:r>
                    </w:p>
                  </w:txbxContent>
                </v:textbox>
                <w10:wrap type="square" anchory="page"/>
              </v:shape>
            </w:pict>
          </mc:Fallback>
        </mc:AlternateContent>
      </w:r>
      <w:r w:rsidRPr="00A47721">
        <w:rPr>
          <w:rFonts w:cs="Arial"/>
          <w:noProof/>
          <w:color w:val="2B579A"/>
          <w:shd w:val="clear" w:color="auto" w:fill="E6E6E6"/>
        </w:rPr>
        <mc:AlternateContent>
          <mc:Choice Requires="wps">
            <w:drawing>
              <wp:anchor distT="0" distB="0" distL="114300" distR="114300" simplePos="0" relativeHeight="251670556" behindDoc="0" locked="0" layoutInCell="1" allowOverlap="1" wp14:anchorId="2D9C8AF9" wp14:editId="27978A82">
                <wp:simplePos x="0" y="0"/>
                <wp:positionH relativeFrom="column">
                  <wp:posOffset>0</wp:posOffset>
                </wp:positionH>
                <wp:positionV relativeFrom="page">
                  <wp:posOffset>8674100</wp:posOffset>
                </wp:positionV>
                <wp:extent cx="4432300" cy="457200"/>
                <wp:effectExtent l="0" t="0" r="6350" b="0"/>
                <wp:wrapSquare wrapText="bothSides"/>
                <wp:docPr id="12" name="Text Box 12"/>
                <wp:cNvGraphicFramePr/>
                <a:graphic xmlns:a="http://schemas.openxmlformats.org/drawingml/2006/main">
                  <a:graphicData uri="http://schemas.microsoft.com/office/word/2010/wordprocessingShape">
                    <wps:wsp>
                      <wps:cNvSpPr txBox="1"/>
                      <wps:spPr>
                        <a:xfrm>
                          <a:off x="0" y="0"/>
                          <a:ext cx="4432300" cy="457200"/>
                        </a:xfrm>
                        <a:prstGeom prst="rect">
                          <a:avLst/>
                        </a:prstGeom>
                        <a:solidFill>
                          <a:prstClr val="white"/>
                        </a:solidFill>
                        <a:ln>
                          <a:noFill/>
                        </a:ln>
                      </wps:spPr>
                      <wps:txbx>
                        <w:txbxContent>
                          <w:p w14:paraId="25007EB2" w14:textId="497E2EAF" w:rsidR="00D10104" w:rsidRPr="002D0FAF" w:rsidRDefault="00D10104" w:rsidP="00D10104">
                            <w:pPr>
                              <w:pStyle w:val="Caption"/>
                              <w:rPr>
                                <w:noProof/>
                                <w:szCs w:val="24"/>
                              </w:rPr>
                            </w:pPr>
                            <w:r>
                              <w:t xml:space="preserve">Figure 4. Percent change in annual </w:t>
                            </w:r>
                            <w:r w:rsidR="00A47721">
                              <w:t>precipitation</w:t>
                            </w:r>
                            <w:r>
                              <w:t xml:space="preserve"> in Nevada from 1970-2000 to 2030-2059.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C8AF9" id="Text Box 12" o:spid="_x0000_s1031" type="#_x0000_t202" style="position:absolute;margin-left:0;margin-top:683pt;width:349pt;height:36pt;z-index:2516705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tdmLwIAAGkEAAAOAAAAZHJzL2Uyb0RvYy54bWysVFFv2yAQfp+0/4B4X5yk6VZZcaosVaZJ&#10;UVspmfpMMMRIwDEgsbNfvwPH6dbtadoLPu6Og+/77jy/74wmJ+GDAlvRyWhMibAcamUPFf22W3+4&#10;oyREZmumwYqKnkWg94v37+atK8UUGtC18ASL2FC2rqJNjK4sisAbYVgYgRMWgxK8YRG3/lDUnrVY&#10;3ehiOh5/LFrwtfPARQjofeiDdJHrSyl4fJIyiEh0RfFtMa8+r/u0Fos5Kw+euUbxyzPYP7zCMGXx&#10;0mupBxYZOXr1RymjuIcAMo44mAKkVFxkDIhmMn6DZtswJzIWJCe4K03h/5Xlj6dnT1SN2k0pscyg&#10;RjvRRfIZOoIu5Kd1ocS0rcPE2KEfcwd/QGeC3Ulv0hcBEYwj0+cru6kaR+dsdjO9GWOIY2x2+wnl&#10;S2WK19POh/hFgCHJqKhH9TKp7LQJsU8dUtJlAbSq10rrtEmBlfbkxFDptlFRXIr/lqVtyrWQTvUF&#10;k6dIEHsoyYrdvsuU3A4w91CfEb2Hvn+C42uF921YiM/MY8MgKhyC+ISL1NBWFC4WJQ34H3/zp3zU&#10;EaOUtNiAFQ3fj8wLSvRXiwqnbh0MPxj7wbBHswJEOsHxcjybeMBHPZjSg3nB2VimWzDELMe7KhoH&#10;cxX7McDZ4mK5zEnYk47Fjd06nkoPvO66F+bdRZWIej7C0JqsfCNOn9uzvDxGkCorl3jtWbzQjf2c&#10;tb/MXhqYX/c56/UPsfgJAAD//wMAUEsDBBQABgAIAAAAIQB0wMGZ3AAAAAoBAAAPAAAAZHJzL2Rv&#10;d25yZXYueG1sTE9BTsMwELwj8Qdrkbgg6tAiq4Q4FbRwg0NL1fM2NklEvI5sp0l/z3Kit9mZ0exM&#10;sZpcJ042xNaThodZBsJS5U1LtYb91/v9EkRMSAY7T1bD2UZYlddXBebGj7S1p12qBYdQzFFDk1Kf&#10;SxmrxjqMM99bYu3bB4eJz1BLE3DkcNfJeZYp6bAl/tBgb9eNrX52g9OgNmEYt7S+2+zfPvCzr+eH&#10;1/NB69ub6eUZRLJT+jfDX32uDiV3OvqBTBSdBh6SmF0oxYh19bRkcGTqccFIloW8nFD+AgAA//8D&#10;AFBLAQItABQABgAIAAAAIQC2gziS/gAAAOEBAAATAAAAAAAAAAAAAAAAAAAAAABbQ29udGVudF9U&#10;eXBlc10ueG1sUEsBAi0AFAAGAAgAAAAhADj9If/WAAAAlAEAAAsAAAAAAAAAAAAAAAAALwEAAF9y&#10;ZWxzLy5yZWxzUEsBAi0AFAAGAAgAAAAhAE6O12YvAgAAaQQAAA4AAAAAAAAAAAAAAAAALgIAAGRy&#10;cy9lMm9Eb2MueG1sUEsBAi0AFAAGAAgAAAAhAHTAwZncAAAACgEAAA8AAAAAAAAAAAAAAAAAiQQA&#10;AGRycy9kb3ducmV2LnhtbFBLBQYAAAAABAAEAPMAAACSBQAAAAA=&#10;" stroked="f">
                <v:textbox inset="0,0,0,0">
                  <w:txbxContent>
                    <w:p w14:paraId="25007EB2" w14:textId="497E2EAF" w:rsidR="00D10104" w:rsidRPr="002D0FAF" w:rsidRDefault="00D10104" w:rsidP="00D10104">
                      <w:pPr>
                        <w:pStyle w:val="Caption"/>
                        <w:rPr>
                          <w:noProof/>
                          <w:szCs w:val="24"/>
                        </w:rPr>
                      </w:pPr>
                      <w:r>
                        <w:t xml:space="preserve">Figure 4. Percent change in annual </w:t>
                      </w:r>
                      <w:r w:rsidR="00A47721">
                        <w:t>precipitation</w:t>
                      </w:r>
                      <w:r>
                        <w:t xml:space="preserve"> in Nevada from 1970-2000 to 2030-2059.</w:t>
                      </w:r>
                    </w:p>
                  </w:txbxContent>
                </v:textbox>
                <w10:wrap type="square" anchory="page"/>
              </v:shape>
            </w:pict>
          </mc:Fallback>
        </mc:AlternateContent>
      </w:r>
      <w:r w:rsidR="00D10104" w:rsidRPr="00A47721">
        <w:rPr>
          <w:rFonts w:cs="Arial"/>
        </w:rPr>
        <w:t>Figure 4 shows the likely change in annual precipitation in Nevada. Annual precipitation is all the rain and snow that falls in a year. Blue colors show an increase in annual precipitation</w:t>
      </w:r>
      <w:r w:rsidR="00207936">
        <w:rPr>
          <w:rFonts w:cs="Arial"/>
        </w:rPr>
        <w:t>,</w:t>
      </w:r>
      <w:r w:rsidR="00D10104" w:rsidRPr="00A47721">
        <w:rPr>
          <w:rFonts w:cs="Arial"/>
        </w:rPr>
        <w:t xml:space="preserve"> and brown colors show a decrease. One of the main reasons for</w:t>
      </w:r>
      <w:r w:rsidR="00C80376" w:rsidRPr="00A47721">
        <w:rPr>
          <w:rFonts w:cs="Arial"/>
        </w:rPr>
        <w:t xml:space="preserve"> such an</w:t>
      </w:r>
      <w:r w:rsidR="00D10104" w:rsidRPr="00A47721">
        <w:rPr>
          <w:rFonts w:cs="Arial"/>
        </w:rPr>
        <w:t xml:space="preserve"> increase in </w:t>
      </w:r>
      <w:r w:rsidR="00C80376" w:rsidRPr="00A47721">
        <w:rPr>
          <w:rFonts w:cs="Arial"/>
        </w:rPr>
        <w:t xml:space="preserve">precipitation is the expected increase in temperature. Warmer air holds more moisture than cold air, which is why we get summer thunderstorms in Nevada. In warmer conditions, </w:t>
      </w:r>
      <w:r w:rsidR="00510498" w:rsidRPr="00A47721">
        <w:rPr>
          <w:rFonts w:cs="Arial"/>
        </w:rPr>
        <w:t xml:space="preserve">air moving across the Pacific Ocean </w:t>
      </w:r>
      <w:r w:rsidR="00C80376" w:rsidRPr="00A47721">
        <w:rPr>
          <w:rFonts w:cs="Arial"/>
        </w:rPr>
        <w:t>will</w:t>
      </w:r>
      <w:r w:rsidR="00510498" w:rsidRPr="00A47721">
        <w:rPr>
          <w:rFonts w:cs="Arial"/>
        </w:rPr>
        <w:t xml:space="preserve"> hold more water and have more </w:t>
      </w:r>
      <w:r w:rsidR="00207936">
        <w:rPr>
          <w:rFonts w:cs="Arial"/>
        </w:rPr>
        <w:t xml:space="preserve">moisture </w:t>
      </w:r>
      <w:r w:rsidR="00510498" w:rsidRPr="00A47721">
        <w:rPr>
          <w:rFonts w:cs="Arial"/>
        </w:rPr>
        <w:t xml:space="preserve">to </w:t>
      </w:r>
      <w:r w:rsidR="00A47721" w:rsidRPr="00A47721">
        <w:rPr>
          <w:rFonts w:cs="Arial"/>
        </w:rPr>
        <w:t>rain or snow</w:t>
      </w:r>
      <w:r w:rsidR="008D3C24" w:rsidRPr="00A47721">
        <w:rPr>
          <w:rFonts w:cs="Arial"/>
        </w:rPr>
        <w:t xml:space="preserve"> </w:t>
      </w:r>
      <w:r w:rsidR="00510498" w:rsidRPr="00A47721">
        <w:rPr>
          <w:rFonts w:cs="Arial"/>
        </w:rPr>
        <w:t>in Nevada. Much of this precipitation falls each year as snow</w:t>
      </w:r>
      <w:r w:rsidR="00207936">
        <w:rPr>
          <w:rFonts w:cs="Arial"/>
        </w:rPr>
        <w:t>,</w:t>
      </w:r>
      <w:r w:rsidR="00510498" w:rsidRPr="00A47721">
        <w:rPr>
          <w:rFonts w:cs="Arial"/>
        </w:rPr>
        <w:t xml:space="preserve"> which melts to water later in the year. </w:t>
      </w:r>
      <w:r w:rsidR="00630B16" w:rsidRPr="00A47721">
        <w:rPr>
          <w:rFonts w:cs="Arial"/>
        </w:rPr>
        <w:br w:type="page"/>
      </w:r>
      <w:r w:rsidR="00457293" w:rsidRPr="00A47721">
        <w:rPr>
          <w:rFonts w:cs="Arial"/>
          <w:noProof/>
          <w:color w:val="2B579A"/>
          <w:shd w:val="clear" w:color="auto" w:fill="E6E6E6"/>
        </w:rPr>
        <w:lastRenderedPageBreak/>
        <w:drawing>
          <wp:anchor distT="0" distB="0" distL="114300" distR="114300" simplePos="0" relativeHeight="251654140" behindDoc="0" locked="0" layoutInCell="1" allowOverlap="1" wp14:anchorId="787791C2" wp14:editId="0CF934A1">
            <wp:simplePos x="0" y="0"/>
            <wp:positionH relativeFrom="column">
              <wp:posOffset>4127500</wp:posOffset>
            </wp:positionH>
            <wp:positionV relativeFrom="page">
              <wp:posOffset>889000</wp:posOffset>
            </wp:positionV>
            <wp:extent cx="2324100" cy="5093970"/>
            <wp:effectExtent l="19050" t="19050" r="19050" b="11430"/>
            <wp:wrapSquare wrapText="bothSides"/>
            <wp:docPr id="3" name="Picture 3" descr="Figure 5. A map of Nevada showing the predicted change in amount of snowfall in 2030-2059 compared to 1970-2000. The map is split into the same 256 different sub-regions as all other figures. Almost all of the state will see a decrease in snowfall between 5 and 10%. Some areas in the southern part of the state near Clark County will see a smaller, 0-5%, decrease in snowfall, while several areas on the western edge of the state will see decreases of 15-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376" t="1689" r="5274" b="-9375"/>
                    <a:stretch/>
                  </pic:blipFill>
                  <pic:spPr bwMode="auto">
                    <a:xfrm>
                      <a:off x="0" y="0"/>
                      <a:ext cx="2324100" cy="509397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430DA3">
        <w:rPr>
          <w:rFonts w:cs="Arial"/>
        </w:rPr>
        <w:t>Preciptiation</w:t>
      </w:r>
      <w:proofErr w:type="spellEnd"/>
      <w:r w:rsidR="00430DA3">
        <w:rPr>
          <w:rFonts w:cs="Arial"/>
        </w:rPr>
        <w:t xml:space="preserve"> either falls as rain or snow. </w:t>
      </w:r>
      <w:r w:rsidR="00430DA3" w:rsidRPr="00A47721">
        <w:rPr>
          <w:rFonts w:cs="Arial"/>
        </w:rPr>
        <w:t xml:space="preserve">Figure 5 (right) </w:t>
      </w:r>
      <w:r w:rsidR="00A47721" w:rsidRPr="00A47721">
        <w:rPr>
          <w:rFonts w:cs="Arial"/>
        </w:rPr>
        <w:t>s</w:t>
      </w:r>
      <w:r w:rsidR="00510498" w:rsidRPr="00A47721">
        <w:rPr>
          <w:rFonts w:cs="Arial"/>
        </w:rPr>
        <w:t>hows the predicted change in the amount of snow falling</w:t>
      </w:r>
      <w:r w:rsidR="00430DA3">
        <w:rPr>
          <w:rFonts w:cs="Arial"/>
        </w:rPr>
        <w:t xml:space="preserve"> compared to the total amount of precipitation</w:t>
      </w:r>
      <w:r w:rsidR="00510498" w:rsidRPr="00A47721">
        <w:rPr>
          <w:rFonts w:cs="Arial"/>
        </w:rPr>
        <w:t xml:space="preserve"> in Nevada in 2030-2059 compared to what was recorded in 1970</w:t>
      </w:r>
      <w:r w:rsidR="00207936">
        <w:rPr>
          <w:rFonts w:cs="Arial"/>
        </w:rPr>
        <w:t>-</w:t>
      </w:r>
      <w:r w:rsidR="00510498" w:rsidRPr="00A47721">
        <w:rPr>
          <w:rFonts w:cs="Arial"/>
        </w:rPr>
        <w:t xml:space="preserve">2000. Most of the state is likely to </w:t>
      </w:r>
      <w:r w:rsidR="00430DA3">
        <w:rPr>
          <w:rFonts w:cs="Arial"/>
        </w:rPr>
        <w:t>have</w:t>
      </w:r>
      <w:r w:rsidR="00510498" w:rsidRPr="00A47721">
        <w:rPr>
          <w:rFonts w:cs="Arial"/>
        </w:rPr>
        <w:t xml:space="preserve"> 5 to 10% </w:t>
      </w:r>
      <w:r w:rsidR="00430DA3">
        <w:rPr>
          <w:rFonts w:cs="Arial"/>
        </w:rPr>
        <w:t xml:space="preserve">more of the </w:t>
      </w:r>
      <w:proofErr w:type="spellStart"/>
      <w:r w:rsidR="00430DA3">
        <w:rPr>
          <w:rFonts w:cs="Arial"/>
        </w:rPr>
        <w:t>preciptaiton</w:t>
      </w:r>
      <w:proofErr w:type="spellEnd"/>
      <w:r w:rsidR="00430DA3">
        <w:rPr>
          <w:rFonts w:cs="Arial"/>
        </w:rPr>
        <w:t xml:space="preserve"> falling as rain than</w:t>
      </w:r>
      <w:r w:rsidR="00510498" w:rsidRPr="00A47721">
        <w:rPr>
          <w:rFonts w:cs="Arial"/>
        </w:rPr>
        <w:t xml:space="preserve"> snow</w:t>
      </w:r>
      <w:r w:rsidR="00430DA3">
        <w:rPr>
          <w:rFonts w:cs="Arial"/>
        </w:rPr>
        <w:t>.</w:t>
      </w:r>
      <w:r w:rsidR="00510498" w:rsidRPr="00A47721">
        <w:rPr>
          <w:rFonts w:cs="Arial"/>
        </w:rPr>
        <w:t xml:space="preserve"> </w:t>
      </w:r>
      <w:r w:rsidR="00430DA3">
        <w:rPr>
          <w:rFonts w:cs="Arial"/>
        </w:rPr>
        <w:t>T</w:t>
      </w:r>
      <w:r w:rsidR="00510498" w:rsidRPr="00A47721">
        <w:rPr>
          <w:rFonts w:cs="Arial"/>
        </w:rPr>
        <w:t xml:space="preserve">he western edge of the state will </w:t>
      </w:r>
      <w:r w:rsidR="00430DA3">
        <w:rPr>
          <w:rFonts w:cs="Arial"/>
        </w:rPr>
        <w:t>likely see</w:t>
      </w:r>
      <w:r w:rsidR="00510498" w:rsidRPr="00A47721">
        <w:rPr>
          <w:rFonts w:cs="Arial"/>
        </w:rPr>
        <w:t xml:space="preserve"> 10-15% </w:t>
      </w:r>
      <w:r w:rsidR="00430DA3">
        <w:rPr>
          <w:rFonts w:cs="Arial"/>
        </w:rPr>
        <w:t>of their</w:t>
      </w:r>
      <w:r w:rsidR="00510498" w:rsidRPr="00A47721">
        <w:rPr>
          <w:rFonts w:cs="Arial"/>
        </w:rPr>
        <w:t xml:space="preserve"> snow</w:t>
      </w:r>
      <w:r w:rsidR="00430DA3">
        <w:rPr>
          <w:rFonts w:cs="Arial"/>
        </w:rPr>
        <w:t xml:space="preserve"> fall as rain</w:t>
      </w:r>
      <w:r w:rsidR="00510498" w:rsidRPr="00A47721">
        <w:rPr>
          <w:rFonts w:cs="Arial"/>
        </w:rPr>
        <w:t xml:space="preserve">. The darker areas are also </w:t>
      </w:r>
      <w:r w:rsidR="00D56D3D" w:rsidRPr="00A47721">
        <w:rPr>
          <w:rFonts w:cs="Arial"/>
        </w:rPr>
        <w:t>some of the places that receive the most snow</w:t>
      </w:r>
      <w:r w:rsidR="00A3240F" w:rsidRPr="00A47721">
        <w:rPr>
          <w:rFonts w:cs="Arial"/>
        </w:rPr>
        <w:t>. A de</w:t>
      </w:r>
      <w:r w:rsidR="00A8053F" w:rsidRPr="00A47721">
        <w:rPr>
          <w:rFonts w:cs="Arial"/>
        </w:rPr>
        <w:t>crease in snow means that a higher percentage of annual precipitation will fall as rain.</w:t>
      </w:r>
      <w:r w:rsidR="0086496A" w:rsidRPr="00A47721">
        <w:rPr>
          <w:rFonts w:cs="Arial"/>
        </w:rPr>
        <w:t xml:space="preserve"> Most of the precipitation Nevada receives happens between October and May each year. </w:t>
      </w:r>
      <w:r w:rsidR="00A8053F" w:rsidRPr="00A47721">
        <w:rPr>
          <w:rFonts w:cs="Arial"/>
        </w:rPr>
        <w:t xml:space="preserve"> </w:t>
      </w:r>
    </w:p>
    <w:p w14:paraId="760BBF79" w14:textId="77777777" w:rsidR="005D4F3E" w:rsidRPr="00A47721" w:rsidRDefault="005D4F3E" w:rsidP="00387A74">
      <w:pPr>
        <w:spacing w:before="0" w:after="0"/>
        <w:rPr>
          <w:rFonts w:cs="Arial"/>
        </w:rPr>
      </w:pPr>
    </w:p>
    <w:p w14:paraId="703D0C8E" w14:textId="734EEB2E" w:rsidR="005D4F3E" w:rsidRPr="00A47721" w:rsidRDefault="005D4F3E" w:rsidP="00387A74">
      <w:pPr>
        <w:spacing w:before="0" w:after="0"/>
        <w:rPr>
          <w:rFonts w:cs="Arial"/>
        </w:rPr>
      </w:pPr>
    </w:p>
    <w:p w14:paraId="2EA65F96" w14:textId="43258ECD" w:rsidR="005D4F3E" w:rsidRPr="00A47721" w:rsidRDefault="00A47721" w:rsidP="00387A74">
      <w:pPr>
        <w:spacing w:before="0" w:after="0"/>
        <w:rPr>
          <w:rFonts w:cs="Arial"/>
        </w:rPr>
      </w:pPr>
      <w:r w:rsidRPr="00A47721">
        <w:rPr>
          <w:rFonts w:cs="Arial"/>
          <w:noProof/>
          <w:color w:val="2B579A"/>
          <w:shd w:val="clear" w:color="auto" w:fill="E6E6E6"/>
        </w:rPr>
        <w:drawing>
          <wp:anchor distT="0" distB="0" distL="114300" distR="114300" simplePos="0" relativeHeight="251653115" behindDoc="0" locked="0" layoutInCell="1" allowOverlap="1" wp14:anchorId="6B0B13BC" wp14:editId="65E890D9">
            <wp:simplePos x="0" y="0"/>
            <wp:positionH relativeFrom="column">
              <wp:posOffset>57150</wp:posOffset>
            </wp:positionH>
            <wp:positionV relativeFrom="page">
              <wp:posOffset>2787650</wp:posOffset>
            </wp:positionV>
            <wp:extent cx="3008630" cy="3403600"/>
            <wp:effectExtent l="19050" t="19050" r="20320" b="25400"/>
            <wp:wrapSquare wrapText="bothSides"/>
            <wp:docPr id="7" name="Picture 7" descr="Figure 6.  map of Nevada showing the predicted change in number of growing season days in 2030-2059 compared to 1970-2000. The map is split into the same 256 different sub-regions as all other figures. Roughly 80% of the state will see an increase of 20-30 growing season days. Some areas in the northern edge and central part of the state will see an increase of 30-40 days, while a handful of areas near the south east part of the state will see an increase of only 0 to 10 day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311" t="3951" b="-15385"/>
                    <a:stretch/>
                  </pic:blipFill>
                  <pic:spPr bwMode="auto">
                    <a:xfrm>
                      <a:off x="0" y="0"/>
                      <a:ext cx="3008630" cy="34036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EE20C3" w14:textId="7C78D8E4" w:rsidR="005D4F3E" w:rsidRPr="00A47721" w:rsidRDefault="005D4F3E" w:rsidP="00387A74">
      <w:pPr>
        <w:spacing w:before="0" w:after="0"/>
        <w:rPr>
          <w:rFonts w:cs="Arial"/>
        </w:rPr>
      </w:pPr>
    </w:p>
    <w:p w14:paraId="3C21260D" w14:textId="65CF2F54" w:rsidR="005D4F3E" w:rsidRPr="00A47721" w:rsidRDefault="005D4F3E" w:rsidP="00387A74">
      <w:pPr>
        <w:spacing w:before="0" w:after="0"/>
        <w:rPr>
          <w:rFonts w:cs="Arial"/>
        </w:rPr>
      </w:pPr>
    </w:p>
    <w:p w14:paraId="275E8056" w14:textId="406B034D" w:rsidR="005D4F3E" w:rsidRPr="00A47721" w:rsidRDefault="005D4F3E" w:rsidP="00387A74">
      <w:pPr>
        <w:spacing w:before="0" w:after="0"/>
        <w:rPr>
          <w:rFonts w:cs="Arial"/>
        </w:rPr>
      </w:pPr>
    </w:p>
    <w:p w14:paraId="70500126" w14:textId="6A1951B1" w:rsidR="005D4F3E" w:rsidRPr="00A47721" w:rsidRDefault="005D4F3E" w:rsidP="00387A74">
      <w:pPr>
        <w:spacing w:before="0" w:after="0"/>
        <w:rPr>
          <w:rFonts w:cs="Arial"/>
        </w:rPr>
      </w:pPr>
    </w:p>
    <w:p w14:paraId="31A44195" w14:textId="11ABB146" w:rsidR="005D4F3E" w:rsidRPr="00A47721" w:rsidRDefault="005D4F3E" w:rsidP="00387A74">
      <w:pPr>
        <w:spacing w:before="0" w:after="0"/>
        <w:rPr>
          <w:rFonts w:cs="Arial"/>
        </w:rPr>
      </w:pPr>
    </w:p>
    <w:p w14:paraId="6D5BF519" w14:textId="01EBE49F" w:rsidR="005D4F3E" w:rsidRPr="00A47721" w:rsidRDefault="005D4F3E" w:rsidP="00387A74">
      <w:pPr>
        <w:spacing w:before="0" w:after="0"/>
        <w:rPr>
          <w:rFonts w:cs="Arial"/>
        </w:rPr>
      </w:pPr>
    </w:p>
    <w:p w14:paraId="7767F007" w14:textId="0A31B9CA" w:rsidR="005D4F3E" w:rsidRPr="00A47721" w:rsidRDefault="005D4F3E" w:rsidP="00387A74">
      <w:pPr>
        <w:spacing w:before="0" w:after="0"/>
        <w:rPr>
          <w:rFonts w:cs="Arial"/>
        </w:rPr>
      </w:pPr>
    </w:p>
    <w:p w14:paraId="4A045A8D" w14:textId="31B700B6" w:rsidR="005D4F3E" w:rsidRPr="00A47721" w:rsidRDefault="005D4F3E" w:rsidP="00387A74">
      <w:pPr>
        <w:spacing w:before="0" w:after="0"/>
        <w:rPr>
          <w:rFonts w:cs="Arial"/>
        </w:rPr>
      </w:pPr>
    </w:p>
    <w:p w14:paraId="7CFBBFAB" w14:textId="575F2F6C" w:rsidR="005D4F3E" w:rsidRPr="00A47721" w:rsidRDefault="005D4F3E" w:rsidP="00387A74">
      <w:pPr>
        <w:spacing w:before="0" w:after="0"/>
        <w:rPr>
          <w:rFonts w:cs="Arial"/>
        </w:rPr>
      </w:pPr>
    </w:p>
    <w:p w14:paraId="32AFD759" w14:textId="77777777" w:rsidR="005D4F3E" w:rsidRPr="00A47721" w:rsidRDefault="005D4F3E" w:rsidP="00387A74">
      <w:pPr>
        <w:spacing w:before="0" w:after="0"/>
        <w:rPr>
          <w:rFonts w:cs="Arial"/>
        </w:rPr>
      </w:pPr>
    </w:p>
    <w:p w14:paraId="5CD2508B" w14:textId="77777777" w:rsidR="005D4F3E" w:rsidRPr="00A47721" w:rsidRDefault="005D4F3E" w:rsidP="00387A74">
      <w:pPr>
        <w:spacing w:before="0" w:after="0"/>
        <w:rPr>
          <w:rFonts w:cs="Arial"/>
        </w:rPr>
      </w:pPr>
    </w:p>
    <w:p w14:paraId="4F76F717" w14:textId="77777777" w:rsidR="005D4F3E" w:rsidRPr="00A47721" w:rsidRDefault="005D4F3E" w:rsidP="00387A74">
      <w:pPr>
        <w:spacing w:before="0" w:after="0"/>
        <w:rPr>
          <w:rFonts w:cs="Arial"/>
        </w:rPr>
      </w:pPr>
    </w:p>
    <w:p w14:paraId="5E60EB72" w14:textId="77777777" w:rsidR="005D4F3E" w:rsidRPr="00A47721" w:rsidRDefault="005D4F3E" w:rsidP="00387A74">
      <w:pPr>
        <w:spacing w:before="0" w:after="0"/>
        <w:rPr>
          <w:rFonts w:cs="Arial"/>
        </w:rPr>
      </w:pPr>
    </w:p>
    <w:p w14:paraId="6435B7B4" w14:textId="77777777" w:rsidR="005D4F3E" w:rsidRPr="00A47721" w:rsidRDefault="005D4F3E" w:rsidP="00387A74">
      <w:pPr>
        <w:spacing w:before="0" w:after="0"/>
        <w:rPr>
          <w:rFonts w:cs="Arial"/>
        </w:rPr>
      </w:pPr>
    </w:p>
    <w:p w14:paraId="453A7029" w14:textId="77777777" w:rsidR="005D4F3E" w:rsidRPr="00A47721" w:rsidRDefault="005D4F3E" w:rsidP="00387A74">
      <w:pPr>
        <w:spacing w:before="0" w:after="0"/>
        <w:rPr>
          <w:rFonts w:cs="Arial"/>
        </w:rPr>
      </w:pPr>
    </w:p>
    <w:p w14:paraId="524F743A" w14:textId="77777777" w:rsidR="005D4F3E" w:rsidRPr="00A47721" w:rsidRDefault="005D4F3E" w:rsidP="00387A74">
      <w:pPr>
        <w:spacing w:before="0" w:after="0"/>
        <w:rPr>
          <w:rFonts w:cs="Arial"/>
        </w:rPr>
      </w:pPr>
    </w:p>
    <w:p w14:paraId="7AAFE4DD" w14:textId="77777777" w:rsidR="005D4F3E" w:rsidRPr="00A47721" w:rsidRDefault="005D4F3E" w:rsidP="00387A74">
      <w:pPr>
        <w:spacing w:before="0" w:after="0"/>
        <w:rPr>
          <w:rFonts w:cs="Arial"/>
        </w:rPr>
      </w:pPr>
    </w:p>
    <w:p w14:paraId="1DB44351" w14:textId="7404B906" w:rsidR="005D4F3E" w:rsidRPr="00A47721" w:rsidRDefault="005D4F3E" w:rsidP="00387A74">
      <w:pPr>
        <w:spacing w:before="0" w:after="0"/>
        <w:rPr>
          <w:rFonts w:cs="Arial"/>
        </w:rPr>
      </w:pPr>
    </w:p>
    <w:p w14:paraId="098296E0" w14:textId="3E9DB47C" w:rsidR="005D4F3E" w:rsidRPr="00A47721" w:rsidRDefault="0086496A" w:rsidP="00387A74">
      <w:pPr>
        <w:spacing w:before="0" w:after="0"/>
        <w:rPr>
          <w:rFonts w:cs="Arial"/>
        </w:rPr>
      </w:pPr>
      <w:r w:rsidRPr="00A47721">
        <w:rPr>
          <w:rFonts w:cs="Arial"/>
          <w:noProof/>
          <w:color w:val="2B579A"/>
          <w:shd w:val="clear" w:color="auto" w:fill="E6E6E6"/>
        </w:rPr>
        <mc:AlternateContent>
          <mc:Choice Requires="wps">
            <w:drawing>
              <wp:anchor distT="0" distB="0" distL="114300" distR="114300" simplePos="0" relativeHeight="251658259" behindDoc="0" locked="0" layoutInCell="1" allowOverlap="1" wp14:anchorId="3DE0BD6C" wp14:editId="2ACEC682">
                <wp:simplePos x="0" y="0"/>
                <wp:positionH relativeFrom="column">
                  <wp:posOffset>4241800</wp:posOffset>
                </wp:positionH>
                <wp:positionV relativeFrom="page">
                  <wp:posOffset>5529580</wp:posOffset>
                </wp:positionV>
                <wp:extent cx="2095500" cy="38862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2095500" cy="388620"/>
                        </a:xfrm>
                        <a:prstGeom prst="rect">
                          <a:avLst/>
                        </a:prstGeom>
                        <a:solidFill>
                          <a:prstClr val="white"/>
                        </a:solidFill>
                        <a:ln>
                          <a:noFill/>
                        </a:ln>
                      </wps:spPr>
                      <wps:txbx>
                        <w:txbxContent>
                          <w:p w14:paraId="4C914D27" w14:textId="6FDBAAA6" w:rsidR="00387A74" w:rsidRPr="00B52C8C" w:rsidRDefault="00387A74" w:rsidP="00387A74">
                            <w:pPr>
                              <w:pStyle w:val="Caption"/>
                              <w:rPr>
                                <w:noProof/>
                                <w:szCs w:val="24"/>
                              </w:rPr>
                            </w:pPr>
                            <w:r>
                              <w:t>Figure 5. Change in amount of snowfall in Nevada from 1970-2000.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0BD6C" id="Text Box 17" o:spid="_x0000_s1032" type="#_x0000_t202" style="position:absolute;margin-left:334pt;margin-top:435.4pt;width:165pt;height:30.6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hIzMwIAAGkEAAAOAAAAZHJzL2Uyb0RvYy54bWysVMFu2zAMvQ/YPwi6L04yNGuDOkXWosOA&#10;oC3QDj0rshwLkEVNUmJnX78nOW63bqdhF5kiKUrvPdKXV31r2EH5oMmWfDaZcqaspErbXcm/Pd1+&#10;OOcsRGErYciqkh9V4Fer9+8uO7dUc2rIVMozFLFh2bmSNzG6ZVEE2ahWhAk5ZRGsybciYut3ReVF&#10;h+qtKebT6aLoyFfOk1QhwHszBPkq169rJeN9XQcVmSk53hbz6vO6TWuxuhTLnReu0fL0DPEPr2iF&#10;trj0pdSNiILtvf6jVKulp0B1nEhqC6prLVXGADSz6Rs0j41wKmMBOcG90BT+X1l5d3jwTFfQ7hNn&#10;VrTQ6En1kX2mnsEFfjoXlkh7dEiMPfzIHf0BzgS7r32bvgDEEAfTxxd2UzUJ53x6cXY2RUgi9vH8&#10;fDHP9Bevp50P8YuiliWj5B7qZVLFYRMiXoLUMSVdFsjo6lYbkzYpcG08Owgo3TU6qvRGnPgty9iU&#10;aymdGsLJUySIA5RkxX7bZ0oWI8wtVUeg9zT0T3DyVuO+jQjxQXg0DFBhCOI9ltpQV3I6WZw15H/8&#10;zZ/yoSOinHVowJKH73vhFWfmq4XCqVtHw4/GdjTsvr0mIJ1hvJzMJg74aEaz9tQ+YzbW6RaEhJW4&#10;q+RxNK/jMAaYLanW65yEnnQibuyjk6n0yOtT/yy8O6kSoecdja0plm/EGXIHltf7SLXOyiVeBxZP&#10;dKOfszyn2UsD8+s+Z73+IVY/AQAA//8DAFBLAwQUAAYACAAAACEALLAOud8AAAALAQAADwAAAGRy&#10;cy9kb3ducmV2LnhtbEyPQU/DMAyF70j8h8hIXBBLKFLpStMJNrjBYWPaOWtMW9E4VZOu3b/HO8HN&#10;9nt6/l6xml0nTjiE1pOGh4UCgVR521KtYf/1fp+BCNGQNZ0n1HDGAKvy+qowufUTbfG0i7XgEAq5&#10;0dDE2OdShqpBZ8LC90isffvBmcjrUEs7mInDXScTpVLpTEv8oTE9rhusfnaj05BuhnHa0vpus3/7&#10;MJ99nRxezwetb2/ml2cQEef4Z4YLPqNDyUxHP5INouOMNOMuUUP2pLgDO5bLy+XIw2OiQJaF/N+h&#10;/AUAAP//AwBQSwECLQAUAAYACAAAACEAtoM4kv4AAADhAQAAEwAAAAAAAAAAAAAAAAAAAAAAW0Nv&#10;bnRlbnRfVHlwZXNdLnhtbFBLAQItABQABgAIAAAAIQA4/SH/1gAAAJQBAAALAAAAAAAAAAAAAAAA&#10;AC8BAABfcmVscy8ucmVsc1BLAQItABQABgAIAAAAIQCsghIzMwIAAGkEAAAOAAAAAAAAAAAAAAAA&#10;AC4CAABkcnMvZTJvRG9jLnhtbFBLAQItABQABgAIAAAAIQAssA653wAAAAsBAAAPAAAAAAAAAAAA&#10;AAAAAI0EAABkcnMvZG93bnJldi54bWxQSwUGAAAAAAQABADzAAAAmQUAAAAA&#10;" stroked="f">
                <v:textbox inset="0,0,0,0">
                  <w:txbxContent>
                    <w:p w14:paraId="4C914D27" w14:textId="6FDBAAA6" w:rsidR="00387A74" w:rsidRPr="00B52C8C" w:rsidRDefault="00387A74" w:rsidP="00387A74">
                      <w:pPr>
                        <w:pStyle w:val="Caption"/>
                        <w:rPr>
                          <w:noProof/>
                          <w:szCs w:val="24"/>
                        </w:rPr>
                      </w:pPr>
                      <w:r>
                        <w:t>Figure 5. Change in amount of snowfall in Nevada from 1970-2000.</w:t>
                      </w:r>
                    </w:p>
                  </w:txbxContent>
                </v:textbox>
                <w10:wrap type="square" anchory="page"/>
              </v:shape>
            </w:pict>
          </mc:Fallback>
        </mc:AlternateContent>
      </w:r>
    </w:p>
    <w:p w14:paraId="24E984E5" w14:textId="77777777" w:rsidR="005D4F3E" w:rsidRPr="00A47721" w:rsidRDefault="005D4F3E" w:rsidP="00387A74">
      <w:pPr>
        <w:spacing w:before="0" w:after="0"/>
        <w:rPr>
          <w:rFonts w:cs="Arial"/>
        </w:rPr>
      </w:pPr>
    </w:p>
    <w:p w14:paraId="53F5C5EA" w14:textId="2CD985FC" w:rsidR="005D4F3E" w:rsidRPr="00A47721" w:rsidRDefault="0086496A" w:rsidP="00387A74">
      <w:pPr>
        <w:spacing w:before="0" w:after="0"/>
        <w:rPr>
          <w:rFonts w:cs="Arial"/>
        </w:rPr>
      </w:pPr>
      <w:r w:rsidRPr="00A47721">
        <w:rPr>
          <w:rFonts w:cs="Arial"/>
          <w:noProof/>
          <w:color w:val="2B579A"/>
          <w:shd w:val="clear" w:color="auto" w:fill="E6E6E6"/>
        </w:rPr>
        <mc:AlternateContent>
          <mc:Choice Requires="wps">
            <w:drawing>
              <wp:anchor distT="0" distB="0" distL="114300" distR="114300" simplePos="0" relativeHeight="251658258" behindDoc="0" locked="0" layoutInCell="1" allowOverlap="1" wp14:anchorId="158E6818" wp14:editId="0A38CE49">
                <wp:simplePos x="0" y="0"/>
                <wp:positionH relativeFrom="column">
                  <wp:posOffset>152400</wp:posOffset>
                </wp:positionH>
                <wp:positionV relativeFrom="page">
                  <wp:posOffset>5765800</wp:posOffset>
                </wp:positionV>
                <wp:extent cx="2838450" cy="42672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2838450" cy="426720"/>
                        </a:xfrm>
                        <a:prstGeom prst="rect">
                          <a:avLst/>
                        </a:prstGeom>
                        <a:solidFill>
                          <a:prstClr val="white"/>
                        </a:solidFill>
                        <a:ln>
                          <a:noFill/>
                        </a:ln>
                      </wps:spPr>
                      <wps:txbx>
                        <w:txbxContent>
                          <w:p w14:paraId="4F3DC6E2" w14:textId="6EA33106" w:rsidR="00387A74" w:rsidRPr="000A35AB" w:rsidRDefault="00387A74" w:rsidP="00387A74">
                            <w:pPr>
                              <w:pStyle w:val="Caption"/>
                              <w:rPr>
                                <w:szCs w:val="24"/>
                              </w:rPr>
                            </w:pPr>
                            <w:r>
                              <w:t>Figure 6. Change in growing season</w:t>
                            </w:r>
                            <w:r w:rsidR="00457293">
                              <w:t xml:space="preserve"> days</w:t>
                            </w:r>
                            <w:r>
                              <w:t xml:space="preserve"> in Nevada from 1970-2000 to 2030-2059.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E6818" id="Text Box 16" o:spid="_x0000_s1033" type="#_x0000_t202" style="position:absolute;margin-left:12pt;margin-top:454pt;width:223.5pt;height:33.6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hCsMwIAAGkEAAAOAAAAZHJzL2Uyb0RvYy54bWysVMFu2zAMvQ/YPwi6r06yLg2COkXWosOA&#10;oi2QDj0rshwLkEVNUmJnX78nOW63bqdhF5kiKUrvPdKXV31r2EH5oMmWfHo24UxZSZW2u5J/e7r9&#10;sOAsRGErYciqkh9V4Fer9+8uO7dUM2rIVMozFLFh2bmSNzG6ZVEE2ahWhDNyyiJYk29FxNbvisqL&#10;DtVbU8wmk3nRka+cJ6lCgPdmCPJVrl/XSsaHug4qMlNyvC3m1ed1m9ZidSmWOy9co+XpGeIfXtEK&#10;bXHpS6kbEQXbe/1HqVZLT4HqeCapLaiutVQZA9BMJ2/QbBrhVMYCcoJ7oSn8v7Ly/vDoma6g3Zwz&#10;K1po9KT6yD5Tz+ACP50LS6RtHBJjDz9yR3+AM8Hua9+mLwAxxMH08YXdVE3COVt8XJx/Qkgidj6b&#10;X8wy/cXraedD/KKoZckouYd6mVRxuAsRL0HqmJIuC2R0dauNSZsUuDaeHQSU7hodVXojTvyWZWzK&#10;tZRODeHkKRLEAUqyYr/tMyUXI8wtVUeg9zT0T3DyVuO+OxHio/BoGKDCEMQHLLWhruR0sjhryP/4&#10;mz/lQ0dEOevQgCUP3/fCK87MVwuFU7eOhh+N7WjYfXtNQDrFeDmZTRzw0Yxm7al9xmys0y0ICStx&#10;V8njaF7HYQwwW1Kt1zkJPelEvLMbJ1Ppkden/ll4d1IlQs97GltTLN+IM+QOLK/3kWqdlUu8Diye&#10;6EY/Z3lOs5cG5td9znr9Q6x+AgAA//8DAFBLAwQUAAYACAAAACEAopAbvuAAAAAKAQAADwAAAGRy&#10;cy9kb3ducmV2LnhtbEyPS0/DMBCE70j8B2uRuCDqNCp9hDgVtHCDQx/q2Y2XJCJeR7bTpP+e5QS3&#10;2d3R7Df5erStuKAPjSMF00kCAql0pqFKwfHw/rgEEaImo1tHqOCKAdbF7U2uM+MG2uFlHyvBIRQy&#10;raCOscukDGWNVoeJ65D49uW81ZFHX0nj9cDhtpVpksyl1Q3xh1p3uKmx/N73VsF86/thR5uH7fHt&#10;Q392VXp6vZ6Uur8bX55BRBzjnxl+8RkdCmY6u55MEK2CdMZVooJVsmTBhtliyuLMm8VTCrLI5f8K&#10;xQ8AAAD//wMAUEsBAi0AFAAGAAgAAAAhALaDOJL+AAAA4QEAABMAAAAAAAAAAAAAAAAAAAAAAFtD&#10;b250ZW50X1R5cGVzXS54bWxQSwECLQAUAAYACAAAACEAOP0h/9YAAACUAQAACwAAAAAAAAAAAAAA&#10;AAAvAQAAX3JlbHMvLnJlbHNQSwECLQAUAAYACAAAACEAbXYQrDMCAABpBAAADgAAAAAAAAAAAAAA&#10;AAAuAgAAZHJzL2Uyb0RvYy54bWxQSwECLQAUAAYACAAAACEAopAbvuAAAAAKAQAADwAAAAAAAAAA&#10;AAAAAACNBAAAZHJzL2Rvd25yZXYueG1sUEsFBgAAAAAEAAQA8wAAAJoFAAAAAA==&#10;" stroked="f">
                <v:textbox inset="0,0,0,0">
                  <w:txbxContent>
                    <w:p w14:paraId="4F3DC6E2" w14:textId="6EA33106" w:rsidR="00387A74" w:rsidRPr="000A35AB" w:rsidRDefault="00387A74" w:rsidP="00387A74">
                      <w:pPr>
                        <w:pStyle w:val="Caption"/>
                        <w:rPr>
                          <w:szCs w:val="24"/>
                        </w:rPr>
                      </w:pPr>
                      <w:r>
                        <w:t>Figure 6. Change in growing season</w:t>
                      </w:r>
                      <w:r w:rsidR="00457293">
                        <w:t xml:space="preserve"> days</w:t>
                      </w:r>
                      <w:r>
                        <w:t xml:space="preserve"> in Nevada from 1970-2000 to 2030-2059.</w:t>
                      </w:r>
                    </w:p>
                  </w:txbxContent>
                </v:textbox>
                <w10:wrap type="square" anchory="page"/>
              </v:shape>
            </w:pict>
          </mc:Fallback>
        </mc:AlternateContent>
      </w:r>
    </w:p>
    <w:p w14:paraId="70611505" w14:textId="77777777" w:rsidR="005D4F3E" w:rsidRPr="00A47721" w:rsidRDefault="005D4F3E" w:rsidP="00387A74">
      <w:pPr>
        <w:spacing w:before="0" w:after="0"/>
        <w:rPr>
          <w:rFonts w:cs="Arial"/>
        </w:rPr>
      </w:pPr>
    </w:p>
    <w:p w14:paraId="3787869F" w14:textId="1A2BA5C3" w:rsidR="00E5729C" w:rsidRPr="00A47721" w:rsidRDefault="00E5729C" w:rsidP="00387A74">
      <w:pPr>
        <w:spacing w:before="0" w:after="0"/>
        <w:rPr>
          <w:rFonts w:cs="Arial"/>
        </w:rPr>
      </w:pPr>
    </w:p>
    <w:p w14:paraId="202C51D6" w14:textId="01CDE459" w:rsidR="00457293" w:rsidRPr="00A47721" w:rsidRDefault="00457293" w:rsidP="00387A74">
      <w:pPr>
        <w:spacing w:before="0" w:after="0"/>
        <w:rPr>
          <w:rFonts w:cs="Arial"/>
        </w:rPr>
      </w:pPr>
    </w:p>
    <w:p w14:paraId="38F501B8" w14:textId="2890D41D" w:rsidR="00470BBE" w:rsidRPr="00A47721" w:rsidRDefault="0051209E" w:rsidP="00EE5EB5">
      <w:pPr>
        <w:spacing w:before="0" w:after="0"/>
        <w:rPr>
          <w:rFonts w:cs="Arial"/>
        </w:rPr>
      </w:pPr>
      <w:r w:rsidRPr="00A47721">
        <w:rPr>
          <w:rFonts w:cs="Arial"/>
          <w:noProof/>
          <w:color w:val="2B579A"/>
          <w:shd w:val="clear" w:color="auto" w:fill="E6E6E6"/>
        </w:rPr>
        <mc:AlternateContent>
          <mc:Choice Requires="wps">
            <w:drawing>
              <wp:anchor distT="45720" distB="45720" distL="114300" distR="114300" simplePos="0" relativeHeight="251658267" behindDoc="1" locked="0" layoutInCell="1" allowOverlap="1" wp14:anchorId="5DB697DF" wp14:editId="4DF75777">
                <wp:simplePos x="0" y="0"/>
                <wp:positionH relativeFrom="column">
                  <wp:posOffset>0</wp:posOffset>
                </wp:positionH>
                <wp:positionV relativeFrom="page">
                  <wp:posOffset>6964680</wp:posOffset>
                </wp:positionV>
                <wp:extent cx="4591050" cy="2179320"/>
                <wp:effectExtent l="0" t="0" r="19050" b="11430"/>
                <wp:wrapTight wrapText="bothSides">
                  <wp:wrapPolygon edited="0">
                    <wp:start x="0" y="0"/>
                    <wp:lineTo x="0" y="21524"/>
                    <wp:lineTo x="21600" y="21524"/>
                    <wp:lineTo x="21600" y="0"/>
                    <wp:lineTo x="0" y="0"/>
                  </wp:wrapPolygon>
                </wp:wrapTight>
                <wp:docPr id="13" name="Text Box 2" descr="A text box highlighting an interview with Nevada State Climatologist Dr. Stephanie McAfee.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2179320"/>
                        </a:xfrm>
                        <a:prstGeom prst="rect">
                          <a:avLst/>
                        </a:prstGeom>
                        <a:solidFill>
                          <a:srgbClr val="FFFFFF"/>
                        </a:solidFill>
                        <a:ln w="9525">
                          <a:solidFill>
                            <a:srgbClr val="000000"/>
                          </a:solidFill>
                          <a:miter lim="800000"/>
                          <a:headEnd/>
                          <a:tailEnd/>
                        </a:ln>
                      </wps:spPr>
                      <wps:txbx>
                        <w:txbxContent>
                          <w:p w14:paraId="764AB518" w14:textId="77777777" w:rsidR="00A47721" w:rsidRDefault="002B1E77" w:rsidP="00160D82">
                            <w:r w:rsidRPr="00E852FE">
                              <w:rPr>
                                <w:rStyle w:val="Heading2Char"/>
                              </w:rPr>
                              <w:t>Scientist Spotlight:</w:t>
                            </w:r>
                            <w:r w:rsidRPr="00F96FC5">
                              <w:t xml:space="preserve"> </w:t>
                            </w:r>
                          </w:p>
                          <w:p w14:paraId="703AB427" w14:textId="40AB7E32" w:rsidR="00F96FC5" w:rsidRDefault="0023586F" w:rsidP="00A47721">
                            <w:pPr>
                              <w:pStyle w:val="Heading3"/>
                            </w:pPr>
                            <w:r w:rsidRPr="00F96FC5">
                              <w:t>Stephanie McAfee</w:t>
                            </w:r>
                            <w:r w:rsidR="00207936">
                              <w:t xml:space="preserve"> Ph</w:t>
                            </w:r>
                            <w:r w:rsidR="00E44473">
                              <w:t>.</w:t>
                            </w:r>
                            <w:r w:rsidR="00207936">
                              <w:t>D</w:t>
                            </w:r>
                            <w:r w:rsidR="00E44473">
                              <w:t>.</w:t>
                            </w:r>
                            <w:r w:rsidR="00207936">
                              <w:t xml:space="preserve"> </w:t>
                            </w:r>
                            <w:r w:rsidR="00E44473">
                              <w:t>—</w:t>
                            </w:r>
                            <w:r w:rsidR="00207936">
                              <w:t xml:space="preserve"> </w:t>
                            </w:r>
                            <w:r w:rsidRPr="00F96FC5">
                              <w:t>Nevada State Climatologist</w:t>
                            </w:r>
                          </w:p>
                          <w:p w14:paraId="1B8E8D02" w14:textId="1B0B39AC" w:rsidR="007B59D1" w:rsidRDefault="00716A85" w:rsidP="007B59D1">
                            <w:pPr>
                              <w:rPr>
                                <w:rFonts w:eastAsia="Arial" w:cs="Arial"/>
                                <w:b/>
                                <w:bCs/>
                                <w:szCs w:val="20"/>
                              </w:rPr>
                            </w:pPr>
                            <w:r>
                              <w:rPr>
                                <w:rFonts w:eastAsia="Arial" w:cs="Arial"/>
                                <w:b/>
                                <w:bCs/>
                                <w:szCs w:val="20"/>
                              </w:rPr>
                              <w:t>H</w:t>
                            </w:r>
                            <w:r w:rsidR="007B59D1" w:rsidRPr="7F19B872">
                              <w:rPr>
                                <w:rFonts w:eastAsia="Arial" w:cs="Arial"/>
                                <w:b/>
                                <w:bCs/>
                                <w:szCs w:val="20"/>
                              </w:rPr>
                              <w:t xml:space="preserve">ow </w:t>
                            </w:r>
                            <w:r w:rsidR="00207936">
                              <w:rPr>
                                <w:rFonts w:eastAsia="Arial" w:cs="Arial"/>
                                <w:b/>
                                <w:bCs/>
                                <w:szCs w:val="20"/>
                              </w:rPr>
                              <w:t xml:space="preserve">do </w:t>
                            </w:r>
                            <w:r w:rsidR="007B59D1" w:rsidRPr="7F19B872">
                              <w:rPr>
                                <w:rFonts w:eastAsia="Arial" w:cs="Arial"/>
                                <w:b/>
                                <w:bCs/>
                                <w:szCs w:val="20"/>
                              </w:rPr>
                              <w:t>you make</w:t>
                            </w:r>
                            <w:r w:rsidR="003A2897">
                              <w:rPr>
                                <w:rFonts w:eastAsia="Arial" w:cs="Arial"/>
                                <w:b/>
                                <w:bCs/>
                                <w:szCs w:val="20"/>
                              </w:rPr>
                              <w:t xml:space="preserve"> a or</w:t>
                            </w:r>
                            <w:r w:rsidR="007B59D1" w:rsidRPr="7F19B872">
                              <w:rPr>
                                <w:rFonts w:eastAsia="Arial" w:cs="Arial"/>
                                <w:b/>
                                <w:bCs/>
                                <w:szCs w:val="20"/>
                              </w:rPr>
                              <w:t xml:space="preserve"> </w:t>
                            </w:r>
                            <w:r>
                              <w:rPr>
                                <w:rFonts w:eastAsia="Arial" w:cs="Arial"/>
                                <w:b/>
                                <w:bCs/>
                                <w:szCs w:val="20"/>
                              </w:rPr>
                              <w:t>prediction</w:t>
                            </w:r>
                            <w:r w:rsidR="003A2897">
                              <w:rPr>
                                <w:rFonts w:eastAsia="Arial" w:cs="Arial"/>
                                <w:b/>
                                <w:bCs/>
                                <w:szCs w:val="20"/>
                              </w:rPr>
                              <w:t xml:space="preserve"> </w:t>
                            </w:r>
                            <w:r>
                              <w:rPr>
                                <w:rFonts w:eastAsia="Arial" w:cs="Arial"/>
                                <w:b/>
                                <w:bCs/>
                                <w:szCs w:val="20"/>
                              </w:rPr>
                              <w:t xml:space="preserve">of what future climates </w:t>
                            </w:r>
                            <w:r w:rsidR="00207936">
                              <w:rPr>
                                <w:rFonts w:eastAsia="Arial" w:cs="Arial"/>
                                <w:b/>
                                <w:bCs/>
                                <w:szCs w:val="20"/>
                              </w:rPr>
                              <w:t>for Nevada</w:t>
                            </w:r>
                            <w:r>
                              <w:rPr>
                                <w:rFonts w:eastAsia="Arial" w:cs="Arial"/>
                                <w:b/>
                                <w:bCs/>
                                <w:szCs w:val="20"/>
                              </w:rPr>
                              <w:t>?</w:t>
                            </w:r>
                          </w:p>
                          <w:p w14:paraId="1495EE8E" w14:textId="71496ABD" w:rsidR="002B1E77" w:rsidRPr="00160D82" w:rsidRDefault="007B2F45" w:rsidP="00160D82">
                            <w:r>
                              <w:rPr>
                                <w:rFonts w:eastAsia="Arial" w:cs="Arial"/>
                                <w:szCs w:val="20"/>
                              </w:rPr>
                              <w:t xml:space="preserve">It </w:t>
                            </w:r>
                            <w:r w:rsidR="007B59D1" w:rsidRPr="7F19B872">
                              <w:rPr>
                                <w:rFonts w:eastAsia="Arial" w:cs="Arial"/>
                                <w:szCs w:val="20"/>
                              </w:rPr>
                              <w:t>is complicated. We start with estimates of what greenhouse emissions will be in the future. Will they be high, low or somewhere in</w:t>
                            </w:r>
                            <w:r w:rsidR="00207936">
                              <w:rPr>
                                <w:rFonts w:eastAsia="Arial" w:cs="Arial"/>
                                <w:szCs w:val="20"/>
                              </w:rPr>
                              <w:t xml:space="preserve"> </w:t>
                            </w:r>
                            <w:r w:rsidR="007B59D1" w:rsidRPr="7F19B872">
                              <w:rPr>
                                <w:rFonts w:eastAsia="Arial" w:cs="Arial"/>
                                <w:szCs w:val="20"/>
                              </w:rPr>
                              <w:t>between? Then</w:t>
                            </w:r>
                            <w:r w:rsidR="00E44473">
                              <w:rPr>
                                <w:rFonts w:eastAsia="Arial" w:cs="Arial"/>
                                <w:szCs w:val="20"/>
                              </w:rPr>
                              <w:t>,</w:t>
                            </w:r>
                            <w:r w:rsidR="007B59D1" w:rsidRPr="7F19B872">
                              <w:rPr>
                                <w:rFonts w:eastAsia="Arial" w:cs="Arial"/>
                                <w:szCs w:val="20"/>
                              </w:rPr>
                              <w:t xml:space="preserve"> one of those estimates is used in a really, really (really!) complicated computer model that scientists have been working on for decades. These models are so complicated that they can't be run on the kind of computer you might use for work or school. Instead, they are run on supercomputers that are up to 150,000 times faster than a normal laptop.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B697DF" id="_x0000_s1034" type="#_x0000_t202" alt="A text box highlighting an interview with Nevada State Climatologist Dr. Stephanie McAfee. " style="position:absolute;margin-left:0;margin-top:548.4pt;width:361.5pt;height:171.6pt;z-index:-251658213;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73NwwIAAHAFAAAOAAAAZHJzL2Uyb0RvYy54bWysVG1r2zAQ/j7Yfzj0PXHsOM0LdUpemjFo&#10;u0G7HyDLsi0mS56kxunK/vtOcpKWboMxZrAt3UmP7p57dJdXh0bCnhsrtMpIPBwR4IrpQqgqI18e&#10;doMZAeuoKqjUimfkiVtytXz/7rJrFzzRtZYFN4Agyi66NiO1c+0iiiyreUPtULdcobPUpqEOp6aK&#10;CkM7RG9klIxGF1GnTdEazbi1aN32TrIM+GXJmftUlpY7kBnB2Fz4mvDN/TdaXtJFZWhbC3YMg/5D&#10;FA0VCg89Q22po/BoxC9QjWBGW126IdNNpMtSMB5ywGzi0Zts7mva8pALkmPbM032/8Gyu/1nA6LA&#10;2o0JKNpgjR74wcFaHyAhUHDLkK4VOG/M0ViLqpb4OqQbqAKhHDd7wTvohKvhju9pQeHeUcdhIwXW&#10;TUtdCetga4Zo521NleBwy1Yl50MItCH4jXWeQH9MIO55E8/G2+nuYrBO57NBOl6PB/N0th7E02S2&#10;niSr1cV1+sPvLjhb4KsNdWLPT1VEy9/RdBSUL8A0esEhsKdBNCiRKMR1+odIo661i8Ce11oY3rdI&#10;pTsgc8hmSMu2N5p9taD0BpOu+MoY3dWcFljB2GvvhOK39jjWg+TdrS6wEvTR6QB0KE3j2UHBAKKj&#10;kp/O6vWMMTSmk3k8mqCLoS+Jp/NxEvSNwZ+2t8a6D1w34AcZMXg9AjzdY059nqcl/jSrpSh2Qsow&#10;MVW+kaZnZReekMGbZVJBl5H5JJn0DPwRYhSe30E0AhUFKJ2MzM6L6MLzdq2KcGMdFbIfY3ZSHYn0&#10;3PUsukN+CKqe+QN8fXJdPCGzRvctAFsWDmptvhPo8PpnxH57pIYTkB8VVmcep6nvF2GSTqZIJZjX&#10;nvy1hyqGUBlxBG+EH25c6DGeN6VXWMVSBH5fIjmGjNc6yOrYgnzfeD0Pq14a5fInAAAA//8DAFBL&#10;AwQUAAYACAAAACEAfIUuOd4AAAAKAQAADwAAAGRycy9kb3ducmV2LnhtbEyPwU7DMBBE70j8g7VI&#10;XBC1aaO0DXEqhASCWykIrm6yTSLsdbDdNPw9ywmO+2Y0O1NuJmfFiCH2njTczBQIpNo3PbUa3l4f&#10;rlcgYjLUGOsJNXxjhE11flaaovEnesFxl1rBIRQLo6FLaSikjHWHzsSZH5BYO/jgTOIztLIJ5sTh&#10;zsq5Url0pif+0JkB7zusP3dHp2GVPY0f8Xmxfa/zg12nq+X4+BW0vryY7m5BJJzSnxl+63N1qLjT&#10;3h+picJq4CGJqVrnvID15XzBaM8oy5QCWZXy/4TqBwAA//8DAFBLAQItABQABgAIAAAAIQC2gziS&#10;/gAAAOEBAAATAAAAAAAAAAAAAAAAAAAAAABbQ29udGVudF9UeXBlc10ueG1sUEsBAi0AFAAGAAgA&#10;AAAhADj9If/WAAAAlAEAAAsAAAAAAAAAAAAAAAAALwEAAF9yZWxzLy5yZWxzUEsBAi0AFAAGAAgA&#10;AAAhAEznvc3DAgAAcAUAAA4AAAAAAAAAAAAAAAAALgIAAGRycy9lMm9Eb2MueG1sUEsBAi0AFAAG&#10;AAgAAAAhAHyFLjneAAAACgEAAA8AAAAAAAAAAAAAAAAAHQUAAGRycy9kb3ducmV2LnhtbFBLBQYA&#10;AAAABAAEAPMAAAAoBgAAAAA=&#10;">
                <v:textbox>
                  <w:txbxContent>
                    <w:p w14:paraId="764AB518" w14:textId="77777777" w:rsidR="00A47721" w:rsidRDefault="002B1E77" w:rsidP="00160D82">
                      <w:r w:rsidRPr="00E852FE">
                        <w:rPr>
                          <w:rStyle w:val="Heading2Char"/>
                        </w:rPr>
                        <w:t>Scientist Spotlight:</w:t>
                      </w:r>
                      <w:r w:rsidRPr="00F96FC5">
                        <w:t xml:space="preserve"> </w:t>
                      </w:r>
                    </w:p>
                    <w:p w14:paraId="703AB427" w14:textId="40AB7E32" w:rsidR="00F96FC5" w:rsidRDefault="0023586F" w:rsidP="00A47721">
                      <w:pPr>
                        <w:pStyle w:val="Heading3"/>
                      </w:pPr>
                      <w:r w:rsidRPr="00F96FC5">
                        <w:t>Stephanie McAfee</w:t>
                      </w:r>
                      <w:r w:rsidR="00207936">
                        <w:t xml:space="preserve"> Ph</w:t>
                      </w:r>
                      <w:r w:rsidR="00E44473">
                        <w:t>.</w:t>
                      </w:r>
                      <w:r w:rsidR="00207936">
                        <w:t>D</w:t>
                      </w:r>
                      <w:r w:rsidR="00E44473">
                        <w:t>.</w:t>
                      </w:r>
                      <w:r w:rsidR="00207936">
                        <w:t xml:space="preserve"> </w:t>
                      </w:r>
                      <w:r w:rsidR="00E44473">
                        <w:t>—</w:t>
                      </w:r>
                      <w:r w:rsidR="00207936">
                        <w:t xml:space="preserve"> </w:t>
                      </w:r>
                      <w:r w:rsidRPr="00F96FC5">
                        <w:t>Nevada State Climatologist</w:t>
                      </w:r>
                    </w:p>
                    <w:p w14:paraId="1B8E8D02" w14:textId="1B0B39AC" w:rsidR="007B59D1" w:rsidRDefault="00716A85" w:rsidP="007B59D1">
                      <w:pPr>
                        <w:rPr>
                          <w:rFonts w:eastAsia="Arial" w:cs="Arial"/>
                          <w:b/>
                          <w:bCs/>
                          <w:szCs w:val="20"/>
                        </w:rPr>
                      </w:pPr>
                      <w:r>
                        <w:rPr>
                          <w:rFonts w:eastAsia="Arial" w:cs="Arial"/>
                          <w:b/>
                          <w:bCs/>
                          <w:szCs w:val="20"/>
                        </w:rPr>
                        <w:t>H</w:t>
                      </w:r>
                      <w:r w:rsidR="007B59D1" w:rsidRPr="7F19B872">
                        <w:rPr>
                          <w:rFonts w:eastAsia="Arial" w:cs="Arial"/>
                          <w:b/>
                          <w:bCs/>
                          <w:szCs w:val="20"/>
                        </w:rPr>
                        <w:t xml:space="preserve">ow </w:t>
                      </w:r>
                      <w:r w:rsidR="00207936">
                        <w:rPr>
                          <w:rFonts w:eastAsia="Arial" w:cs="Arial"/>
                          <w:b/>
                          <w:bCs/>
                          <w:szCs w:val="20"/>
                        </w:rPr>
                        <w:t xml:space="preserve">do </w:t>
                      </w:r>
                      <w:r w:rsidR="007B59D1" w:rsidRPr="7F19B872">
                        <w:rPr>
                          <w:rFonts w:eastAsia="Arial" w:cs="Arial"/>
                          <w:b/>
                          <w:bCs/>
                          <w:szCs w:val="20"/>
                        </w:rPr>
                        <w:t>you make</w:t>
                      </w:r>
                      <w:r w:rsidR="003A2897">
                        <w:rPr>
                          <w:rFonts w:eastAsia="Arial" w:cs="Arial"/>
                          <w:b/>
                          <w:bCs/>
                          <w:szCs w:val="20"/>
                        </w:rPr>
                        <w:t xml:space="preserve"> a or</w:t>
                      </w:r>
                      <w:r w:rsidR="007B59D1" w:rsidRPr="7F19B872">
                        <w:rPr>
                          <w:rFonts w:eastAsia="Arial" w:cs="Arial"/>
                          <w:b/>
                          <w:bCs/>
                          <w:szCs w:val="20"/>
                        </w:rPr>
                        <w:t xml:space="preserve"> </w:t>
                      </w:r>
                      <w:r>
                        <w:rPr>
                          <w:rFonts w:eastAsia="Arial" w:cs="Arial"/>
                          <w:b/>
                          <w:bCs/>
                          <w:szCs w:val="20"/>
                        </w:rPr>
                        <w:t>prediction</w:t>
                      </w:r>
                      <w:r w:rsidR="003A2897">
                        <w:rPr>
                          <w:rFonts w:eastAsia="Arial" w:cs="Arial"/>
                          <w:b/>
                          <w:bCs/>
                          <w:szCs w:val="20"/>
                        </w:rPr>
                        <w:t xml:space="preserve"> </w:t>
                      </w:r>
                      <w:r>
                        <w:rPr>
                          <w:rFonts w:eastAsia="Arial" w:cs="Arial"/>
                          <w:b/>
                          <w:bCs/>
                          <w:szCs w:val="20"/>
                        </w:rPr>
                        <w:t xml:space="preserve">of what future climates </w:t>
                      </w:r>
                      <w:r w:rsidR="00207936">
                        <w:rPr>
                          <w:rFonts w:eastAsia="Arial" w:cs="Arial"/>
                          <w:b/>
                          <w:bCs/>
                          <w:szCs w:val="20"/>
                        </w:rPr>
                        <w:t>for Nevada</w:t>
                      </w:r>
                      <w:r>
                        <w:rPr>
                          <w:rFonts w:eastAsia="Arial" w:cs="Arial"/>
                          <w:b/>
                          <w:bCs/>
                          <w:szCs w:val="20"/>
                        </w:rPr>
                        <w:t>?</w:t>
                      </w:r>
                    </w:p>
                    <w:p w14:paraId="1495EE8E" w14:textId="71496ABD" w:rsidR="002B1E77" w:rsidRPr="00160D82" w:rsidRDefault="007B2F45" w:rsidP="00160D82">
                      <w:r>
                        <w:rPr>
                          <w:rFonts w:eastAsia="Arial" w:cs="Arial"/>
                          <w:szCs w:val="20"/>
                        </w:rPr>
                        <w:t xml:space="preserve">It </w:t>
                      </w:r>
                      <w:r w:rsidR="007B59D1" w:rsidRPr="7F19B872">
                        <w:rPr>
                          <w:rFonts w:eastAsia="Arial" w:cs="Arial"/>
                          <w:szCs w:val="20"/>
                        </w:rPr>
                        <w:t>is complicated. We start with estimates of what greenhouse emissions will be in the future. Will they be high, low or somewhere in</w:t>
                      </w:r>
                      <w:r w:rsidR="00207936">
                        <w:rPr>
                          <w:rFonts w:eastAsia="Arial" w:cs="Arial"/>
                          <w:szCs w:val="20"/>
                        </w:rPr>
                        <w:t xml:space="preserve"> </w:t>
                      </w:r>
                      <w:r w:rsidR="007B59D1" w:rsidRPr="7F19B872">
                        <w:rPr>
                          <w:rFonts w:eastAsia="Arial" w:cs="Arial"/>
                          <w:szCs w:val="20"/>
                        </w:rPr>
                        <w:t>between? Then</w:t>
                      </w:r>
                      <w:r w:rsidR="00E44473">
                        <w:rPr>
                          <w:rFonts w:eastAsia="Arial" w:cs="Arial"/>
                          <w:szCs w:val="20"/>
                        </w:rPr>
                        <w:t>,</w:t>
                      </w:r>
                      <w:r w:rsidR="007B59D1" w:rsidRPr="7F19B872">
                        <w:rPr>
                          <w:rFonts w:eastAsia="Arial" w:cs="Arial"/>
                          <w:szCs w:val="20"/>
                        </w:rPr>
                        <w:t xml:space="preserve"> one of those estimates is used in a really, really (really!) complicated computer model that scientists have been working on for decades. These models are so complicated that they can't be run on the kind of computer you might use for work or school. Instead, they are run on supercomputers that are up to 150,000 times faster than a normal laptop. </w:t>
                      </w:r>
                    </w:p>
                  </w:txbxContent>
                </v:textbox>
                <w10:wrap type="tight" anchory="page"/>
              </v:shape>
            </w:pict>
          </mc:Fallback>
        </mc:AlternateContent>
      </w:r>
      <w:r w:rsidRPr="00A47721">
        <w:rPr>
          <w:rFonts w:cs="Arial"/>
          <w:noProof/>
        </w:rPr>
        <w:drawing>
          <wp:anchor distT="0" distB="0" distL="114300" distR="114300" simplePos="0" relativeHeight="251677724" behindDoc="0" locked="0" layoutInCell="1" allowOverlap="1" wp14:anchorId="2EE4E423" wp14:editId="1E94C006">
            <wp:simplePos x="0" y="0"/>
            <wp:positionH relativeFrom="column">
              <wp:posOffset>4619625</wp:posOffset>
            </wp:positionH>
            <wp:positionV relativeFrom="page">
              <wp:posOffset>6962140</wp:posOffset>
            </wp:positionV>
            <wp:extent cx="1822450" cy="2066925"/>
            <wp:effectExtent l="0" t="0" r="6350" b="9525"/>
            <wp:wrapSquare wrapText="bothSides"/>
            <wp:docPr id="10" name="Picture 10" descr="Formal headshot of Steph McA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al headshot of Steph McAfee"/>
                    <pic:cNvPicPr>
                      <a:picLocks noChangeAspect="1" noChangeArrowheads="1"/>
                    </pic:cNvPicPr>
                  </pic:nvPicPr>
                  <pic:blipFill rotWithShape="1">
                    <a:blip r:embed="rId19">
                      <a:extLst>
                        <a:ext uri="{28A0092B-C50C-407E-A947-70E740481C1C}">
                          <a14:useLocalDpi xmlns:a14="http://schemas.microsoft.com/office/drawing/2010/main" val="0"/>
                        </a:ext>
                      </a:extLst>
                    </a:blip>
                    <a:srcRect l="5618" r="6179"/>
                    <a:stretch/>
                  </pic:blipFill>
                  <pic:spPr bwMode="auto">
                    <a:xfrm>
                      <a:off x="0" y="0"/>
                      <a:ext cx="1822450" cy="2066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7A74" w:rsidRPr="00A47721">
        <w:rPr>
          <w:rFonts w:cs="Arial"/>
        </w:rPr>
        <w:t>Figure 6</w:t>
      </w:r>
      <w:r w:rsidR="00E5729C" w:rsidRPr="00A47721">
        <w:rPr>
          <w:rFonts w:cs="Arial"/>
        </w:rPr>
        <w:t xml:space="preserve"> (</w:t>
      </w:r>
      <w:r w:rsidR="0086496A" w:rsidRPr="00A47721">
        <w:rPr>
          <w:rFonts w:cs="Arial"/>
        </w:rPr>
        <w:t>left</w:t>
      </w:r>
      <w:r w:rsidR="00E5729C" w:rsidRPr="00A47721">
        <w:rPr>
          <w:rFonts w:cs="Arial"/>
        </w:rPr>
        <w:t>)</w:t>
      </w:r>
      <w:r w:rsidR="00387A74" w:rsidRPr="00A47721">
        <w:rPr>
          <w:rFonts w:cs="Arial"/>
        </w:rPr>
        <w:t xml:space="preserve"> shows the change in days of the growing season in 2030-2059 compared to in 1970-2000. The growing season is defined as the number of days between when </w:t>
      </w:r>
      <w:r w:rsidR="00E5729C" w:rsidRPr="00A47721">
        <w:rPr>
          <w:rFonts w:cs="Arial"/>
        </w:rPr>
        <w:t>days become</w:t>
      </w:r>
      <w:r w:rsidR="00387A74" w:rsidRPr="00A47721">
        <w:rPr>
          <w:rFonts w:cs="Arial"/>
        </w:rPr>
        <w:t xml:space="preserve"> </w:t>
      </w:r>
      <w:r w:rsidR="00A47721" w:rsidRPr="00A47721">
        <w:rPr>
          <w:rFonts w:cs="Arial"/>
        </w:rPr>
        <w:t>consistently</w:t>
      </w:r>
      <w:r w:rsidR="00387A74" w:rsidRPr="00A47721">
        <w:rPr>
          <w:rFonts w:cs="Arial"/>
        </w:rPr>
        <w:t xml:space="preserve"> warmer than 50 </w:t>
      </w:r>
      <w:r w:rsidR="00207936">
        <w:rPr>
          <w:rFonts w:cs="Arial"/>
        </w:rPr>
        <w:t xml:space="preserve">F </w:t>
      </w:r>
      <w:r w:rsidR="00387A74" w:rsidRPr="00A47721">
        <w:rPr>
          <w:rFonts w:cs="Arial"/>
        </w:rPr>
        <w:t xml:space="preserve">in the spring </w:t>
      </w:r>
      <w:r w:rsidR="00E5729C" w:rsidRPr="00A47721">
        <w:rPr>
          <w:rFonts w:cs="Arial"/>
        </w:rPr>
        <w:t>and</w:t>
      </w:r>
      <w:r w:rsidR="00387A74" w:rsidRPr="00A47721">
        <w:rPr>
          <w:rFonts w:cs="Arial"/>
        </w:rPr>
        <w:t xml:space="preserve"> when high temperatures </w:t>
      </w:r>
      <w:r w:rsidR="00E5729C" w:rsidRPr="00A47721">
        <w:rPr>
          <w:rFonts w:cs="Arial"/>
        </w:rPr>
        <w:t>during the day become</w:t>
      </w:r>
      <w:r w:rsidR="00387A74" w:rsidRPr="00A47721">
        <w:rPr>
          <w:rFonts w:cs="Arial"/>
        </w:rPr>
        <w:t xml:space="preserve"> consistently lower than 50 </w:t>
      </w:r>
      <w:r w:rsidR="00207936">
        <w:rPr>
          <w:rFonts w:cs="Arial"/>
        </w:rPr>
        <w:t>F</w:t>
      </w:r>
      <w:r w:rsidR="00387A74" w:rsidRPr="00A47721">
        <w:rPr>
          <w:rFonts w:cs="Arial"/>
        </w:rPr>
        <w:t xml:space="preserve"> in the fall. Most of Nevada will see an increase in the growing season of 20-40 days.</w:t>
      </w:r>
      <w:r w:rsidR="00457293" w:rsidRPr="00A47721">
        <w:rPr>
          <w:rFonts w:cs="Arial"/>
          <w:noProof/>
        </w:rPr>
        <w:t xml:space="preserve"> </w:t>
      </w:r>
      <w:r w:rsidRPr="00A47721">
        <w:rPr>
          <w:rFonts w:cs="Arial"/>
          <w:noProof/>
        </w:rPr>
        <w:t xml:space="preserve">  </w:t>
      </w:r>
      <w:r w:rsidR="00EE5EB5" w:rsidRPr="00A47721">
        <w:rPr>
          <w:rFonts w:cs="Arial"/>
        </w:rPr>
        <w:br w:type="page"/>
      </w:r>
      <w:r w:rsidR="0064289A" w:rsidRPr="00A47721">
        <w:rPr>
          <w:rFonts w:cs="Arial"/>
          <w:noProof/>
          <w:color w:val="2B579A"/>
          <w:shd w:val="clear" w:color="auto" w:fill="E6E6E6"/>
        </w:rPr>
        <w:lastRenderedPageBreak/>
        <mc:AlternateContent>
          <mc:Choice Requires="wps">
            <w:drawing>
              <wp:anchor distT="0" distB="0" distL="114300" distR="114300" simplePos="0" relativeHeight="251676700" behindDoc="0" locked="0" layoutInCell="1" allowOverlap="1" wp14:anchorId="331A5C14" wp14:editId="76C76702">
                <wp:simplePos x="0" y="0"/>
                <wp:positionH relativeFrom="column">
                  <wp:posOffset>-6350</wp:posOffset>
                </wp:positionH>
                <wp:positionV relativeFrom="paragraph">
                  <wp:posOffset>6350</wp:posOffset>
                </wp:positionV>
                <wp:extent cx="3740150" cy="3810000"/>
                <wp:effectExtent l="0" t="19050" r="31750" b="19050"/>
                <wp:wrapNone/>
                <wp:docPr id="2052" name="Freeform: Shape 20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40150" cy="3810000"/>
                        </a:xfrm>
                        <a:custGeom>
                          <a:avLst/>
                          <a:gdLst>
                            <a:gd name="connsiteX0" fmla="*/ 0 w 3740150"/>
                            <a:gd name="connsiteY0" fmla="*/ 6350 h 3810000"/>
                            <a:gd name="connsiteX1" fmla="*/ 0 w 3740150"/>
                            <a:gd name="connsiteY1" fmla="*/ 3810000 h 3810000"/>
                            <a:gd name="connsiteX2" fmla="*/ 3740150 w 3740150"/>
                            <a:gd name="connsiteY2" fmla="*/ 3810000 h 3810000"/>
                            <a:gd name="connsiteX3" fmla="*/ 3733800 w 3740150"/>
                            <a:gd name="connsiteY3" fmla="*/ 2514600 h 3810000"/>
                            <a:gd name="connsiteX4" fmla="*/ 2114550 w 3740150"/>
                            <a:gd name="connsiteY4" fmla="*/ 2514600 h 3810000"/>
                            <a:gd name="connsiteX5" fmla="*/ 2127250 w 3740150"/>
                            <a:gd name="connsiteY5" fmla="*/ 0 h 3810000"/>
                            <a:gd name="connsiteX6" fmla="*/ 0 w 3740150"/>
                            <a:gd name="connsiteY6" fmla="*/ 6350 h 38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40150" h="3810000">
                              <a:moveTo>
                                <a:pt x="0" y="6350"/>
                              </a:moveTo>
                              <a:lnTo>
                                <a:pt x="0" y="3810000"/>
                              </a:lnTo>
                              <a:lnTo>
                                <a:pt x="3740150" y="3810000"/>
                              </a:lnTo>
                              <a:cubicBezTo>
                                <a:pt x="3738033" y="3378200"/>
                                <a:pt x="3735917" y="2946400"/>
                                <a:pt x="3733800" y="2514600"/>
                              </a:cubicBezTo>
                              <a:lnTo>
                                <a:pt x="2114550" y="2514600"/>
                              </a:lnTo>
                              <a:cubicBezTo>
                                <a:pt x="2118783" y="1676400"/>
                                <a:pt x="2123017" y="838200"/>
                                <a:pt x="2127250" y="0"/>
                              </a:cubicBezTo>
                              <a:lnTo>
                                <a:pt x="0" y="6350"/>
                              </a:lnTo>
                              <a:close/>
                            </a:path>
                          </a:pathLst>
                        </a:cu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dec="http://schemas.microsoft.com/office/drawing/2017/decorative" xmlns:a16="http://schemas.microsoft.com/office/drawing/2014/main" xmlns:a14="http://schemas.microsoft.com/office/drawing/2010/main" xmlns:pic="http://schemas.openxmlformats.org/drawingml/2006/picture" xmlns:a="http://schemas.openxmlformats.org/drawingml/2006/main">
            <w:pict>
              <v:shape id="Freeform: Shape 2052" style="position:absolute;margin-left:-.5pt;margin-top:.5pt;width:294.5pt;height:300pt;z-index:251676700;visibility:visible;mso-wrap-style:square;mso-wrap-distance-left:9pt;mso-wrap-distance-top:0;mso-wrap-distance-right:9pt;mso-wrap-distance-bottom:0;mso-position-horizontal:absolute;mso-position-horizontal-relative:text;mso-position-vertical:absolute;mso-position-vertical-relative:text;v-text-anchor:middle" coordsize="3740150,3810000" o:spid="_x0000_s1026" filled="f" strokecolor="black [3213]" strokeweight="1pt" path="m,6350l,3810000r3740150,c3738033,3378200,3735917,2946400,3733800,2514600r-1619250,c2118783,1676400,2123017,838200,2127250,l,635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fTWcwQAAPYMAAAOAAAAZHJzL2Uyb0RvYy54bWysV21P6zYU/j5p/8HKx0nQ5qVtqChXBcY0&#10;Cd2LBtPdPhrHodESO7PdF+60/77HTty6UK1lGhKJnXOe8+7j08tPm6YmK650JcUsis+HEeGCyaIS&#10;L7Po16e7szwi2lBR0FoKPoteuY4+XX3/3eW6nfJELmRdcEUgROjpup1FC2Pa6WCg2YI3VJ/LlgsQ&#10;S6kaarBVL4NC0TWkN/UgGQ7Hg7VURask41rj621HjK6c/LLkzHwpS80NqWcRbDPuqdzz2T4HV5d0&#10;+qJou6hYbwb9D1Y0tBJQuhV1Sw0lS1W9E9VUTEktS3POZDOQZVkx7nyAN/HwjTePC9py5wuCo9tt&#10;mPT/J5Z9Xj0oUhWzKBmOkogI2iBLd4pzG/MpcSYQR7Pu8Y2516ZfdQ7+dRPn6e3kbnx2nV3kZ1l6&#10;nZ5dZPn1WTxJ8utRMp+Pf8z+tsEpOJviXypqqhX30caX09zpE28DNRns5ERkRZHc2KZy4Cz0b2fp&#10;YN3qqfPS1oRbPrYPCsx2p7G03mxK1dg3EkI2rjpet9UBnwnDx3SSDeMRioiBlubxEH+9Ug9nS21+&#10;4tKJoivo78qr6GP2UvTxZVIIXRn+G6SVTY2K+2FAhmRNvI4e94b995B9nI6GZEECQ1B97xTEH1MQ&#10;sveSj+tA2Wyd6B047soeqAvmcU3pnqY0zYcnBC0EJaM4GwN0NG5ZoCmJ42yEYB9Nzx7oVE2jPU3J&#10;JDlFUwg6wZtxoOMEP0L292WGQ/biK5oufJGzjeirHCtCbfsfuo7YSm2PVFjyOD9+i5Luzi1Q9gAe&#10;AaM+Q7A/9KeBUXIhOPmQZlRRCE4/BEZhhODsQ2DkOgSPPgRGKkPwOAQjkQhcnzWFq9JekrW7JE1E&#10;cEmqiOCSfLYYOm2pscn2S7IOOuJi1xAtvZEr/iQdp9m1U1tJvfodQy3eMwYtDSZ6Dv9unUjfKK13&#10;h/nZ8rli1/xbKD+doGWkXSrTdJJjguid64Wmo4t44kKWXGTj7B3ZdpyO3B1vH849XfuW9t3jAMrz&#10;HbIUqHySd5bG48lbU5I4SXENOqF5+tYPUG0bcVQf8n0lXnUXzI4zyI8ns1pq3p1Pm353sW7rwJZP&#10;cN8JeVfVtSuV2h1lLeuqsN9sIbiBjt/UqrutzcYf3YDLJRs6dhezW5nXmlsRtfiFlxhV0EwS11ne&#10;yKSMcWF8hTtuCythwRYYHwLWxhvT81oYd8PjFtj1sn/VuEU4rVKYLbiphFSHNBd/bDV3/N77zmfr&#10;/rMsXjGhKdmNrrpld5XS5p5q80AVJgckD/O3+YJHWUucShw+t4rIQqpvh75bfsxcoEZkjdl3Fuk/&#10;l1TxiNQ/CwyXF3GWQaxxm2w0SbBRIeU5pIhlcyPdBEZgnVtaflP7Zalk8xVj+txqBYkKBt24Awwa&#10;TLe5MdiDhKGT8fncrTEgo9buxWOLAbFLXAvPnzZfqWqJXc4ig+Hss/RzMp36oQultOO1+RByvjSy&#10;rOxE5gqsi2u/wXCN1d70Hu4d1+7nytU/AAAA//8DAFBLAwQUAAYACAAAACEADQZ1fNkAAAAIAQAA&#10;DwAAAGRycy9kb3ducmV2LnhtbExPTW+DMAy9T9p/iDxptzYwqRVihKqaNGnHjVY9B+IBJXEQSSn8&#10;+3mn7WT7Pet9FIfFWTHjFHpPCtJtAgKp8aanVsH59L7JQISoyWjrCRWsGOBQPj4UOjf+Tl84V7EV&#10;LEIh1wq6GMdcytB06HTY+hGJuW8/OR35nFppJn1ncWflS5LspdM9sUOnR3zrsBmqm2OVoQ2Xy8c6&#10;p1Xyuauvp2H19qzU89NyfAURcYl/z/Abn6NDyZlqfyMThFWwSblKZJwH07ss46VWsE8YkWUh/xco&#10;fwAAAP//AwBQSwECLQAUAAYACAAAACEAtoM4kv4AAADhAQAAEwAAAAAAAAAAAAAAAAAAAAAAW0Nv&#10;bnRlbnRfVHlwZXNdLnhtbFBLAQItABQABgAIAAAAIQA4/SH/1gAAAJQBAAALAAAAAAAAAAAAAAAA&#10;AC8BAABfcmVscy8ucmVsc1BLAQItABQABgAIAAAAIQDu1fTWcwQAAPYMAAAOAAAAAAAAAAAAAAAA&#10;AC4CAABkcnMvZTJvRG9jLnhtbFBLAQItABQABgAIAAAAIQANBnV82QAAAAgBAAAPAAAAAAAAAAAA&#10;AAAAAM0GAABkcnMvZG93bnJldi54bWxQSwUGAAAAAAQABADzAAAA0wcAAAAA&#10;" w14:anchorId="1F0C8FB7">
                <v:stroke joinstyle="miter"/>
                <v:path arrowok="t" o:connecttype="custom" o:connectlocs="0,6350;0,3810000;3740150,3810000;3733800,2514600;2114550,2514600;2127250,0;0,6350" o:connectangles="0,0,0,0,0,0,0"/>
              </v:shape>
            </w:pict>
          </mc:Fallback>
        </mc:AlternateContent>
      </w:r>
      <w:r w:rsidR="00F17E98" w:rsidRPr="00A47721">
        <w:rPr>
          <w:rFonts w:cs="Arial"/>
          <w:noProof/>
          <w:color w:val="2B579A"/>
          <w:shd w:val="clear" w:color="auto" w:fill="E6E6E6"/>
        </w:rPr>
        <w:drawing>
          <wp:anchor distT="0" distB="0" distL="114300" distR="114300" simplePos="0" relativeHeight="251652090" behindDoc="1" locked="0" layoutInCell="1" allowOverlap="1" wp14:anchorId="6800BBDE" wp14:editId="605255E8">
            <wp:simplePos x="0" y="0"/>
            <wp:positionH relativeFrom="column">
              <wp:posOffset>0</wp:posOffset>
            </wp:positionH>
            <wp:positionV relativeFrom="page">
              <wp:posOffset>933450</wp:posOffset>
            </wp:positionV>
            <wp:extent cx="3718560" cy="3794760"/>
            <wp:effectExtent l="0" t="0" r="0" b="0"/>
            <wp:wrapTight wrapText="bothSides">
              <wp:wrapPolygon edited="1">
                <wp:start x="-111" y="-108"/>
                <wp:lineTo x="-111" y="21578"/>
                <wp:lineTo x="21578" y="21578"/>
                <wp:lineTo x="21600" y="14278"/>
                <wp:lineTo x="11988" y="14277"/>
                <wp:lineTo x="11951" y="0"/>
                <wp:lineTo x="-111" y="-108"/>
              </wp:wrapPolygon>
            </wp:wrapTight>
            <wp:docPr id="9" name="Picture 9" descr="Figure 7. A map of Nevada showing the predicted change in the average annual evaporative demand in 2030-2059 compared to 1970-2000. The map is split into the same 256 different sub-regions as all other figures. Over 95% of the state will see an increase in evaporative demand of 5-10% A few scattered areas in the northern half of the state will see an increase of 10-15% and 10 small areas in the south east part of the state will only increase by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backgroundRemoval t="402" b="99398" l="0" r="99795">
                                  <a14:foregroundMark x1="12500" y1="49799" x2="7582" y2="37149"/>
                                  <a14:foregroundMark x1="7582" y1="37149" x2="9016" y2="23695"/>
                                  <a14:foregroundMark x1="9016" y1="23695" x2="37090" y2="17871"/>
                                  <a14:foregroundMark x1="37090" y1="17871" x2="49795" y2="21687"/>
                                  <a14:foregroundMark x1="49795" y1="21687" x2="52664" y2="34739"/>
                                  <a14:foregroundMark x1="52664" y1="34739" x2="51434" y2="53012"/>
                                  <a14:foregroundMark x1="29303" y1="17068" x2="44057" y2="18072"/>
                                  <a14:foregroundMark x1="28484" y1="16667" x2="46311" y2="17671"/>
                                  <a14:foregroundMark x1="27254" y1="16265" x2="46721" y2="18072"/>
                                  <a14:foregroundMark x1="27869" y1="16265" x2="44877" y2="16265"/>
                                  <a14:foregroundMark x1="27254" y1="16466" x2="47131" y2="18273"/>
                                  <a14:foregroundMark x1="31352" y1="19679" x2="42623" y2="19679"/>
                                  <a14:foregroundMark x1="35246" y1="18675" x2="42418" y2="18675"/>
                                  <a14:foregroundMark x1="42623" y1="17269" x2="46721" y2="16064"/>
                                  <a14:foregroundMark x1="7992" y1="46787" x2="9836" y2="27711"/>
                                  <a14:foregroundMark x1="18033" y1="54217" x2="24180" y2="58635"/>
                                  <a14:foregroundMark x1="18443" y1="54016" x2="22951" y2="58635"/>
                                  <a14:foregroundMark x1="18238" y1="53815" x2="21721" y2="57229"/>
                                  <a14:foregroundMark x1="3893" y1="6426" x2="20287" y2="7028"/>
                                  <a14:foregroundMark x1="20287" y1="7028" x2="48770" y2="5020"/>
                                  <a14:foregroundMark x1="48770" y1="5020" x2="53484" y2="5622"/>
                                  <a14:foregroundMark x1="12705" y1="2610" x2="27459" y2="2209"/>
                                  <a14:foregroundMark x1="27459" y1="2209" x2="42623" y2="2811"/>
                                  <a14:foregroundMark x1="2459" y1="6627" x2="12705" y2="9639"/>
                                  <a14:foregroundMark x1="3279" y1="6024" x2="8402" y2="6225"/>
                                  <a14:foregroundMark x1="3279" y1="5622" x2="10246" y2="5422"/>
                                  <a14:foregroundMark x1="9631" y1="6225" x2="18648" y2="6627"/>
                                  <a14:foregroundMark x1="9426" y1="6627" x2="20902" y2="6827"/>
                                  <a14:foregroundMark x1="9221" y1="5622" x2="19057" y2="6627"/>
                                  <a14:foregroundMark x1="12090" y1="5622" x2="20082" y2="5622"/>
                                  <a14:foregroundMark x1="11885" y1="2209" x2="13320" y2="5221"/>
                                  <a14:foregroundMark x1="11885" y1="1807" x2="18852" y2="2209"/>
                                  <a14:foregroundMark x1="12705" y1="1606" x2="12705" y2="1606"/>
                                  <a14:foregroundMark x1="23975" y1="2410" x2="35451" y2="803"/>
                                  <a14:foregroundMark x1="32377" y1="2610" x2="45287" y2="2410"/>
                                  <a14:foregroundMark x1="45287" y1="2410" x2="48770" y2="2410"/>
                                  <a14:foregroundMark x1="37500" y1="1205" x2="43648" y2="1205"/>
                                  <a14:foregroundMark x1="42213" y1="8635" x2="48975" y2="8635"/>
                                  <a14:foregroundMark x1="35041" y1="7229" x2="43648" y2="8032"/>
                                  <a14:foregroundMark x1="23156" y1="8233" x2="31352" y2="8635"/>
                                  <a14:foregroundMark x1="14139" y1="8635" x2="23770" y2="8635"/>
                                  <a14:foregroundMark x1="3484" y1="5622" x2="4508" y2="9036"/>
                                  <a14:foregroundMark x1="3074" y1="5823" x2="3279" y2="8835"/>
                                  <a14:foregroundMark x1="2254" y1="5422" x2="2254" y2="9639"/>
                                  <a14:foregroundMark x1="4098" y1="8835" x2="9836" y2="9639"/>
                                  <a14:foregroundMark x1="29713" y1="7831" x2="36270" y2="8835"/>
                                  <a14:foregroundMark x1="35656" y1="7631" x2="42418" y2="8032"/>
                                  <a14:foregroundMark x1="36475" y1="7631" x2="42623" y2="8635"/>
                                  <a14:foregroundMark x1="45697" y1="7831" x2="51434" y2="7229"/>
                                  <a14:foregroundMark x1="50820" y1="8635" x2="52869" y2="8635"/>
                                  <a14:foregroundMark x1="48361" y1="9036" x2="52869" y2="9438"/>
                                  <a14:foregroundMark x1="54918" y1="7631" x2="55738" y2="10442"/>
                                  <a14:foregroundMark x1="53689" y1="9438" x2="54098" y2="6426"/>
                                  <a14:foregroundMark x1="55328" y1="9237" x2="54303" y2="5422"/>
                                  <a14:foregroundMark x1="410" y1="88956" x2="1025" y2="87952"/>
                                  <a14:foregroundMark x1="1639" y1="88153" x2="1639" y2="88153"/>
                                  <a14:foregroundMark x1="2049" y1="88153" x2="48566" y2="86747"/>
                                  <a14:foregroundMark x1="16189" y1="87952" x2="52049" y2="86145"/>
                                  <a14:foregroundMark x1="52049" y1="86145" x2="65369" y2="87149"/>
                                  <a14:foregroundMark x1="40164" y1="89157" x2="53484" y2="88554"/>
                                  <a14:foregroundMark x1="53484" y1="88554" x2="58402" y2="88554"/>
                                  <a14:foregroundMark x1="34631" y1="92972" x2="53689" y2="93173"/>
                                  <a14:foregroundMark x1="4713" y1="92972" x2="37705" y2="93976"/>
                                  <a14:foregroundMark x1="37705" y1="93976" x2="38934" y2="93373"/>
                                  <a14:foregroundMark x1="44262" y1="92972" x2="59426" y2="92972"/>
                                  <a14:foregroundMark x1="59426" y1="92972" x2="72336" y2="91968"/>
                                  <a14:foregroundMark x1="72336" y1="91968" x2="82582" y2="92972"/>
                                  <a14:foregroundMark x1="31557" y1="96988" x2="60656" y2="99398"/>
                                  <a14:foregroundMark x1="60656" y1="99398" x2="70697" y2="98996"/>
                                  <a14:foregroundMark x1="20902" y1="96185" x2="35041" y2="96185"/>
                                  <a14:foregroundMark x1="19262" y1="96586" x2="38525" y2="98996"/>
                                  <a14:foregroundMark x1="8811" y1="95984" x2="2869" y2="87952"/>
                                  <a14:foregroundMark x1="4508" y1="96386" x2="0" y2="86948"/>
                                  <a14:foregroundMark x1="1434" y1="87751" x2="5533" y2="86948"/>
                                  <a14:foregroundMark x1="410" y1="87149" x2="7992" y2="85944"/>
                                  <a14:foregroundMark x1="7787" y1="86145" x2="23156" y2="86948"/>
                                  <a14:foregroundMark x1="18033" y1="85341" x2="30738" y2="85141"/>
                                  <a14:foregroundMark x1="30738" y1="85141" x2="31557" y2="85141"/>
                                  <a14:foregroundMark x1="13934" y1="86145" x2="22131" y2="86345"/>
                                  <a14:foregroundMark x1="33811" y1="86948" x2="44057" y2="86145"/>
                                  <a14:foregroundMark x1="31148" y1="86546" x2="39139" y2="86546"/>
                                  <a14:foregroundMark x1="30328" y1="85944" x2="48975" y2="86546"/>
                                  <a14:foregroundMark x1="43238" y1="85944" x2="62910" y2="87349"/>
                                  <a14:foregroundMark x1="48770" y1="85944" x2="68238" y2="85944"/>
                                  <a14:foregroundMark x1="57377" y1="84940" x2="57377" y2="84940"/>
                                  <a14:foregroundMark x1="64754" y1="86345" x2="78893" y2="86145"/>
                                  <a14:foregroundMark x1="78893" y1="86145" x2="80533" y2="86145"/>
                                  <a14:foregroundMark x1="72336" y1="85944" x2="85246" y2="85542"/>
                                  <a14:foregroundMark x1="85246" y1="85542" x2="96721" y2="86145"/>
                                  <a14:foregroundMark x1="82582" y1="92771" x2="90369" y2="92570"/>
                                  <a14:foregroundMark x1="70287" y1="92972" x2="79713" y2="94378"/>
                                  <a14:foregroundMark x1="70287" y1="96586" x2="76434" y2="97590"/>
                                  <a14:foregroundMark x1="82582" y1="93976" x2="87910" y2="93173"/>
                                  <a14:foregroundMark x1="92828" y1="93976" x2="98770" y2="92972"/>
                                  <a14:foregroundMark x1="96721" y1="86747" x2="99795" y2="88755"/>
                                  <a14:foregroundMark x1="95902" y1="87149" x2="99590" y2="87751"/>
                                  <a14:foregroundMark x1="86885" y1="93976" x2="99590" y2="93173"/>
                                  <a14:foregroundMark x1="69262" y1="98795" x2="76025" y2="97590"/>
                                  <a14:foregroundMark x1="23566" y1="4618" x2="32172" y2="7229"/>
                                  <a14:foregroundMark x1="11475" y1="2008" x2="22131" y2="602"/>
                                  <a14:foregroundMark x1="73566" y1="90161" x2="86270" y2="87952"/>
                                  <a14:foregroundMark x1="86270" y1="87952" x2="86680" y2="87952"/>
                                  <a14:foregroundMark x1="5943" y1="91968" x2="20902" y2="91767"/>
                                  <a14:foregroundMark x1="20902" y1="91767" x2="34221" y2="92169"/>
                                  <a14:foregroundMark x1="34221" y1="92169" x2="36475" y2="91968"/>
                                </a14:backgroundRemoval>
                              </a14:imgEffect>
                            </a14:imgLayer>
                          </a14:imgProps>
                        </a:ext>
                      </a:extLst>
                    </a:blip>
                    <a:stretch>
                      <a:fillRect/>
                    </a:stretch>
                  </pic:blipFill>
                  <pic:spPr>
                    <a:xfrm>
                      <a:off x="0" y="0"/>
                      <a:ext cx="3718560" cy="3794760"/>
                    </a:xfrm>
                    <a:prstGeom prst="rect">
                      <a:avLst/>
                    </a:prstGeom>
                    <a:ln>
                      <a:noFill/>
                    </a:ln>
                  </pic:spPr>
                </pic:pic>
              </a:graphicData>
            </a:graphic>
          </wp:anchor>
        </w:drawing>
      </w:r>
      <w:r w:rsidR="00EE5EB5" w:rsidRPr="00A47721">
        <w:rPr>
          <w:rFonts w:cs="Arial"/>
        </w:rPr>
        <w:t xml:space="preserve">Figure 7 shows the change in </w:t>
      </w:r>
      <w:r w:rsidR="00DE1E07" w:rsidRPr="00A47721">
        <w:rPr>
          <w:rFonts w:cs="Arial"/>
        </w:rPr>
        <w:t>e</w:t>
      </w:r>
      <w:r w:rsidR="00EE5EB5" w:rsidRPr="00A47721">
        <w:rPr>
          <w:rFonts w:cs="Arial"/>
        </w:rPr>
        <w:t xml:space="preserve">vaporative </w:t>
      </w:r>
      <w:r w:rsidR="00DE1E07" w:rsidRPr="00A47721">
        <w:rPr>
          <w:rFonts w:cs="Arial"/>
        </w:rPr>
        <w:t>d</w:t>
      </w:r>
      <w:r w:rsidR="00EE5EB5" w:rsidRPr="00A47721">
        <w:rPr>
          <w:rFonts w:cs="Arial"/>
        </w:rPr>
        <w:t xml:space="preserve">emand. </w:t>
      </w:r>
      <w:r w:rsidR="00A47721" w:rsidRPr="00A47721">
        <w:rPr>
          <w:rFonts w:cs="Arial"/>
        </w:rPr>
        <w:t>Evaporative</w:t>
      </w:r>
      <w:r w:rsidR="00EE5EB5" w:rsidRPr="00A47721">
        <w:rPr>
          <w:rFonts w:cs="Arial"/>
        </w:rPr>
        <w:t xml:space="preserve"> demand </w:t>
      </w:r>
      <w:r w:rsidR="0086496A" w:rsidRPr="00A47721">
        <w:rPr>
          <w:rFonts w:cs="Arial"/>
        </w:rPr>
        <w:t>means</w:t>
      </w:r>
      <w:r w:rsidR="00EE5EB5" w:rsidRPr="00A47721">
        <w:rPr>
          <w:rFonts w:cs="Arial"/>
        </w:rPr>
        <w:t xml:space="preserve"> how quickly air can dry out soils, living and dead vegetation, a</w:t>
      </w:r>
      <w:r w:rsidR="0086496A" w:rsidRPr="00A47721">
        <w:rPr>
          <w:rFonts w:cs="Arial"/>
        </w:rPr>
        <w:t>nd evaporate</w:t>
      </w:r>
      <w:r w:rsidR="00EE5EB5" w:rsidRPr="00A47721">
        <w:rPr>
          <w:rFonts w:cs="Arial"/>
        </w:rPr>
        <w:t xml:space="preserve"> open water. Evaporative demand goes up during hot and windy conditions. </w:t>
      </w:r>
      <w:r w:rsidR="00470BBE" w:rsidRPr="00A47721">
        <w:rPr>
          <w:rFonts w:cs="Arial"/>
        </w:rPr>
        <w:t xml:space="preserve">It is important to consider both annual precipitation and evaporative demand when thinking about the water available for plants to grow in Nevada. More precipitation can be erased by higher evaporative demand. Alternatively, a year with less precipitation could still provide more water for plants if the evaporative demand is very low. </w:t>
      </w:r>
      <w:r w:rsidRPr="00A47721">
        <w:rPr>
          <w:rFonts w:cs="Arial"/>
          <w:lang w:val="pt-BR"/>
        </w:rPr>
        <w:t>When plants do not have enough water to meet the evaporative demand of their environment</w:t>
      </w:r>
      <w:r w:rsidR="00E44473">
        <w:rPr>
          <w:rFonts w:cs="Arial"/>
          <w:lang w:val="pt-BR"/>
        </w:rPr>
        <w:t>,</w:t>
      </w:r>
      <w:r w:rsidRPr="00A47721">
        <w:rPr>
          <w:rFonts w:cs="Arial"/>
          <w:lang w:val="pt-BR"/>
        </w:rPr>
        <w:t xml:space="preserve"> they can be damaged, stop growing, or dry up and die.</w:t>
      </w:r>
    </w:p>
    <w:p w14:paraId="39BA30C3" w14:textId="625610B6" w:rsidR="0086496A" w:rsidRPr="00A47721" w:rsidRDefault="0086496A" w:rsidP="00EE5EB5">
      <w:pPr>
        <w:spacing w:before="0" w:after="0"/>
        <w:rPr>
          <w:rFonts w:cs="Arial"/>
        </w:rPr>
      </w:pPr>
    </w:p>
    <w:p w14:paraId="038CA32D" w14:textId="77777777" w:rsidR="0051209E" w:rsidRPr="00A47721" w:rsidRDefault="0051209E" w:rsidP="00356F01">
      <w:pPr>
        <w:rPr>
          <w:rStyle w:val="Heading2Char"/>
          <w:rFonts w:ascii="Arial" w:hAnsi="Arial" w:cs="Arial"/>
        </w:rPr>
      </w:pPr>
    </w:p>
    <w:p w14:paraId="1126DCE9" w14:textId="77777777" w:rsidR="0051209E" w:rsidRPr="00A47721" w:rsidRDefault="0051209E" w:rsidP="00356F01">
      <w:pPr>
        <w:rPr>
          <w:rStyle w:val="Heading2Char"/>
          <w:rFonts w:ascii="Arial" w:hAnsi="Arial" w:cs="Arial"/>
        </w:rPr>
      </w:pPr>
    </w:p>
    <w:p w14:paraId="59FCCAB5" w14:textId="77777777" w:rsidR="0051209E" w:rsidRPr="00A47721" w:rsidRDefault="0051209E" w:rsidP="00356F01">
      <w:pPr>
        <w:rPr>
          <w:rStyle w:val="Heading2Char"/>
          <w:rFonts w:ascii="Arial" w:hAnsi="Arial" w:cs="Arial"/>
        </w:rPr>
      </w:pPr>
    </w:p>
    <w:p w14:paraId="3CAC1C96" w14:textId="18880949" w:rsidR="00A47721" w:rsidRPr="00A47721" w:rsidRDefault="00356F01" w:rsidP="00356F01">
      <w:pPr>
        <w:rPr>
          <w:rStyle w:val="Heading2Char"/>
          <w:rFonts w:ascii="Arial" w:hAnsi="Arial" w:cs="Arial"/>
        </w:rPr>
      </w:pPr>
      <w:r w:rsidRPr="00A47721">
        <w:rPr>
          <w:rStyle w:val="Heading2Char"/>
          <w:rFonts w:ascii="Arial" w:hAnsi="Arial" w:cs="Arial"/>
        </w:rPr>
        <w:t xml:space="preserve">Scientist Spotlight: </w:t>
      </w:r>
      <w:r w:rsidR="00A47721" w:rsidRPr="00A47721">
        <w:rPr>
          <w:rFonts w:cs="Arial"/>
        </w:rPr>
        <w:t>- Continued.</w:t>
      </w:r>
    </w:p>
    <w:p w14:paraId="0B96606B" w14:textId="0D8D59CA" w:rsidR="00356F01" w:rsidRPr="00A47721" w:rsidRDefault="00356F01" w:rsidP="00356F01">
      <w:pPr>
        <w:rPr>
          <w:rFonts w:cs="Arial"/>
          <w:sz w:val="24"/>
        </w:rPr>
      </w:pPr>
      <w:r w:rsidRPr="00A47721">
        <w:rPr>
          <w:rStyle w:val="Heading3Char"/>
          <w:rFonts w:ascii="Arial" w:hAnsi="Arial"/>
          <w:sz w:val="24"/>
          <w:szCs w:val="24"/>
        </w:rPr>
        <w:t>Stephanie McAfee</w:t>
      </w:r>
      <w:r w:rsidR="00E44473">
        <w:rPr>
          <w:rStyle w:val="Heading3Char"/>
          <w:rFonts w:ascii="Arial" w:hAnsi="Arial"/>
          <w:sz w:val="24"/>
          <w:szCs w:val="24"/>
        </w:rPr>
        <w:t xml:space="preserve"> Ph.D.</w:t>
      </w:r>
    </w:p>
    <w:p w14:paraId="61CC049A" w14:textId="561625FC" w:rsidR="00111976" w:rsidRPr="00A47721" w:rsidRDefault="00111976" w:rsidP="00111976">
      <w:pPr>
        <w:spacing w:before="0" w:after="0"/>
        <w:textAlignment w:val="baseline"/>
        <w:rPr>
          <w:rFonts w:eastAsia="Times New Roman" w:cs="Arial"/>
          <w:sz w:val="18"/>
          <w:szCs w:val="18"/>
        </w:rPr>
      </w:pPr>
      <w:r w:rsidRPr="00A47721">
        <w:rPr>
          <w:rFonts w:eastAsia="Times New Roman" w:cs="Arial"/>
          <w:b/>
          <w:bCs/>
          <w:szCs w:val="20"/>
        </w:rPr>
        <w:t>How did you become interested in studying climate change?</w:t>
      </w:r>
      <w:r w:rsidRPr="00A47721">
        <w:rPr>
          <w:rFonts w:eastAsia="Times New Roman" w:cs="Arial"/>
          <w:szCs w:val="20"/>
        </w:rPr>
        <w:t> </w:t>
      </w:r>
    </w:p>
    <w:p w14:paraId="477A66A1" w14:textId="589178EE" w:rsidR="00111976" w:rsidRPr="00A47721" w:rsidRDefault="0064289A" w:rsidP="00111976">
      <w:pPr>
        <w:spacing w:before="0" w:after="0"/>
        <w:textAlignment w:val="baseline"/>
        <w:rPr>
          <w:rFonts w:eastAsia="Times New Roman" w:cs="Arial"/>
          <w:sz w:val="18"/>
          <w:szCs w:val="18"/>
        </w:rPr>
      </w:pPr>
      <w:r w:rsidRPr="00A47721">
        <w:rPr>
          <w:rFonts w:cs="Arial"/>
          <w:noProof/>
          <w:color w:val="2B579A"/>
          <w:shd w:val="clear" w:color="auto" w:fill="E6E6E6"/>
        </w:rPr>
        <mc:AlternateContent>
          <mc:Choice Requires="wps">
            <w:drawing>
              <wp:anchor distT="0" distB="0" distL="114300" distR="114300" simplePos="0" relativeHeight="251658262" behindDoc="0" locked="0" layoutInCell="1" allowOverlap="1" wp14:anchorId="2E4CE0BA" wp14:editId="4FAC72FB">
                <wp:simplePos x="0" y="0"/>
                <wp:positionH relativeFrom="column">
                  <wp:posOffset>2057400</wp:posOffset>
                </wp:positionH>
                <wp:positionV relativeFrom="page">
                  <wp:posOffset>3479800</wp:posOffset>
                </wp:positionV>
                <wp:extent cx="1623060" cy="6731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623060" cy="673100"/>
                        </a:xfrm>
                        <a:prstGeom prst="rect">
                          <a:avLst/>
                        </a:prstGeom>
                        <a:solidFill>
                          <a:prstClr val="white"/>
                        </a:solidFill>
                        <a:ln>
                          <a:noFill/>
                        </a:ln>
                      </wps:spPr>
                      <wps:txbx>
                        <w:txbxContent>
                          <w:p w14:paraId="447A5525" w14:textId="43D23DB6" w:rsidR="00EE5EB5" w:rsidRPr="00B5659D" w:rsidRDefault="00EE5EB5" w:rsidP="00EE5EB5">
                            <w:pPr>
                              <w:pStyle w:val="Caption"/>
                              <w:rPr>
                                <w:szCs w:val="24"/>
                              </w:rPr>
                            </w:pPr>
                            <w:r>
                              <w:t>Figure 7.</w:t>
                            </w:r>
                            <w:r w:rsidR="004D0E5C">
                              <w:t xml:space="preserve"> </w:t>
                            </w:r>
                            <w:r>
                              <w:t xml:space="preserve">Average change in water year evaporative demand from 1970-2000 to 2030-2059.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CE0BA" id="Text Box 20" o:spid="_x0000_s1035" type="#_x0000_t202" style="position:absolute;margin-left:162pt;margin-top:274pt;width:127.8pt;height:53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nBQMgIAAGkEAAAOAAAAZHJzL2Uyb0RvYy54bWysVMFu2zAMvQ/YPwi6L05SINuCOkXWosOA&#10;oC2QDD0rslwLkEVNUmJ3X78nOU67bqdhF5kiqSe9R9KXV31r2FH5oMmWfDaZcqaspErbp5J/391+&#10;+MRZiMJWwpBVJX9WgV+t3r+77NxSzakhUynPAGLDsnMlb2J0y6IIslGtCBNyyiJYk29FxNY/FZUX&#10;HdBbU8yn00XRka+cJ6lCgPdmCPJVxq9rJeN9XQcVmSk53hbz6vO6T2uxuhTLJy9co+XpGeIfXtEK&#10;bXHpGepGRMEOXv8B1WrpKVAdJ5LagupaS5U5gM1s+obNthFOZS4QJ7izTOH/wcq744Nnuir5HPJY&#10;0aJGO9VH9oV6Bhf06VxYIm3rkBh7+FHn0R/gTLT72rfpC0IMcUA9n9VNaDIdWswvpguEJGKLjxez&#10;aYYvXk47H+JXRS1LRsk9qpdFFcdNiHgJUseUdFkgo6tbbUzapMC18ewoUOmu0VGlN+LEb1nGplxL&#10;6dQQTp4iURyoJCv2+z5L8nmkuafqGew9Df0TnLzVuG8jQnwQHg0DVhiCeI+lNtSVnE4WZw35n3/z&#10;p3zUEVHOOjRgycOPg/CKM/PNosKAjKPhR2M/GvbQXhOYzjBeTmYTB3w0o1l7ah8xG+t0C0LCStxV&#10;8jia13EYA8yWVOt1TkJPOhE3dutkgh513fWPwrtTVSLqeUdja4rlm+IMuYPK60OkWufKJV0HFU9y&#10;o59zeU6zlwbm9T5nvfwhVr8AAAD//wMAUEsDBBQABgAIAAAAIQAPG5yb4AAAAAsBAAAPAAAAZHJz&#10;L2Rvd25yZXYueG1sTI/BTsMwEETvSPyDtUhcEHUITdqGOBW0cINDS9XzNjZJRLyOYqdJ/57lBLcd&#10;zejtTL6ebCvOpveNIwUPswiEodLphioFh8+3+yUIH5A0to6MgovxsC6ur3LMtBtpZ877UAmGkM9Q&#10;QR1Cl0npy9pY9DPXGWLvy/UWA8u+krrHkeG2lXEUpdJiQ/yhxs5salN+7werIN32w7ijzd328PqO&#10;H10VH18uR6Vub6bnJxDBTOEvDL/1uToU3OnkBtJetAoe4zlvCQqS+ZIPTiSLVQrixPiELVnk8v+G&#10;4gcAAP//AwBQSwECLQAUAAYACAAAACEAtoM4kv4AAADhAQAAEwAAAAAAAAAAAAAAAAAAAAAAW0Nv&#10;bnRlbnRfVHlwZXNdLnhtbFBLAQItABQABgAIAAAAIQA4/SH/1gAAAJQBAAALAAAAAAAAAAAAAAAA&#10;AC8BAABfcmVscy8ucmVsc1BLAQItABQABgAIAAAAIQBcDnBQMgIAAGkEAAAOAAAAAAAAAAAAAAAA&#10;AC4CAABkcnMvZTJvRG9jLnhtbFBLAQItABQABgAIAAAAIQAPG5yb4AAAAAsBAAAPAAAAAAAAAAAA&#10;AAAAAIwEAABkcnMvZG93bnJldi54bWxQSwUGAAAAAAQABADzAAAAmQUAAAAA&#10;" stroked="f">
                <v:textbox inset="0,0,0,0">
                  <w:txbxContent>
                    <w:p w14:paraId="447A5525" w14:textId="43D23DB6" w:rsidR="00EE5EB5" w:rsidRPr="00B5659D" w:rsidRDefault="00EE5EB5" w:rsidP="00EE5EB5">
                      <w:pPr>
                        <w:pStyle w:val="Caption"/>
                        <w:rPr>
                          <w:szCs w:val="24"/>
                        </w:rPr>
                      </w:pPr>
                      <w:r>
                        <w:t>Figure 7.</w:t>
                      </w:r>
                      <w:r w:rsidR="004D0E5C">
                        <w:t xml:space="preserve"> </w:t>
                      </w:r>
                      <w:r>
                        <w:t xml:space="preserve">Average change in water year evaporative demand from 1970-2000 to 2030-2059. </w:t>
                      </w:r>
                    </w:p>
                  </w:txbxContent>
                </v:textbox>
                <w10:wrap anchory="page"/>
              </v:shape>
            </w:pict>
          </mc:Fallback>
        </mc:AlternateContent>
      </w:r>
      <w:r w:rsidR="00111976" w:rsidRPr="00A47721">
        <w:rPr>
          <w:rFonts w:eastAsia="Times New Roman" w:cs="Arial"/>
        </w:rPr>
        <w:t xml:space="preserve">In college and then for my </w:t>
      </w:r>
      <w:r w:rsidR="00E44473">
        <w:rPr>
          <w:rFonts w:eastAsia="Times New Roman" w:cs="Arial"/>
        </w:rPr>
        <w:t>m</w:t>
      </w:r>
      <w:r w:rsidR="00111976" w:rsidRPr="00A47721">
        <w:rPr>
          <w:rFonts w:eastAsia="Times New Roman" w:cs="Arial"/>
        </w:rPr>
        <w:t xml:space="preserve">aster’s degree, I studied soil science. A lot of my work focused on how things like nitrogen and heavy metals were stored in the soil and could be </w:t>
      </w:r>
      <w:r w:rsidR="00DE1E07" w:rsidRPr="00A47721">
        <w:rPr>
          <w:rFonts w:eastAsia="Times New Roman" w:cs="Arial"/>
        </w:rPr>
        <w:t>used</w:t>
      </w:r>
      <w:r w:rsidR="00111976" w:rsidRPr="00A47721">
        <w:rPr>
          <w:rFonts w:eastAsia="Times New Roman" w:cs="Arial"/>
        </w:rPr>
        <w:t xml:space="preserve"> by trees. Climate is a really important aspect of that. Winds and storms move pollution around in the atmosphere. When it rains a lot, chemicals like nitrogen can get rinsed out of the soil. After working for a while, I decided that I wanted to get a Ph</w:t>
      </w:r>
      <w:r w:rsidR="00E44473">
        <w:rPr>
          <w:rFonts w:eastAsia="Times New Roman" w:cs="Arial"/>
        </w:rPr>
        <w:t>.</w:t>
      </w:r>
      <w:r w:rsidR="00111976" w:rsidRPr="00A47721">
        <w:rPr>
          <w:rFonts w:eastAsia="Times New Roman" w:cs="Arial"/>
        </w:rPr>
        <w:t>D</w:t>
      </w:r>
      <w:r w:rsidR="00E44473">
        <w:rPr>
          <w:rFonts w:eastAsia="Times New Roman" w:cs="Arial"/>
        </w:rPr>
        <w:t>.</w:t>
      </w:r>
      <w:r w:rsidR="00111976" w:rsidRPr="00A47721">
        <w:rPr>
          <w:rFonts w:eastAsia="Times New Roman" w:cs="Arial"/>
        </w:rPr>
        <w:t xml:space="preserve"> to understand how changes in the storm track influence ecosystems in the western U</w:t>
      </w:r>
      <w:r w:rsidR="00E44473">
        <w:rPr>
          <w:rFonts w:eastAsia="Times New Roman" w:cs="Arial"/>
        </w:rPr>
        <w:t>.</w:t>
      </w:r>
      <w:r w:rsidR="00111976" w:rsidRPr="00A47721">
        <w:rPr>
          <w:rFonts w:eastAsia="Times New Roman" w:cs="Arial"/>
        </w:rPr>
        <w:t>S. To do that</w:t>
      </w:r>
      <w:r w:rsidR="00E44473">
        <w:rPr>
          <w:rFonts w:eastAsia="Times New Roman" w:cs="Arial"/>
        </w:rPr>
        <w:t>,</w:t>
      </w:r>
      <w:r w:rsidR="00111976" w:rsidRPr="00A47721">
        <w:rPr>
          <w:rFonts w:eastAsia="Times New Roman" w:cs="Arial"/>
        </w:rPr>
        <w:t xml:space="preserve"> I had to learn a lot more about the physics of the atmosphere and how to write computer code. </w:t>
      </w:r>
    </w:p>
    <w:p w14:paraId="0330CE5C" w14:textId="77777777" w:rsidR="00356F01" w:rsidRPr="00A47721" w:rsidRDefault="00356F01" w:rsidP="00356F01">
      <w:pPr>
        <w:rPr>
          <w:rFonts w:eastAsia="Arial" w:cs="Arial"/>
          <w:b/>
          <w:bCs/>
          <w:szCs w:val="20"/>
        </w:rPr>
      </w:pPr>
      <w:r w:rsidRPr="00A47721">
        <w:rPr>
          <w:rFonts w:eastAsia="Arial" w:cs="Arial"/>
          <w:b/>
          <w:bCs/>
          <w:szCs w:val="20"/>
        </w:rPr>
        <w:t>What are some of the main challenges of making climate projections in Nevada?</w:t>
      </w:r>
    </w:p>
    <w:p w14:paraId="026950F4" w14:textId="5FD9164E" w:rsidR="00356F01" w:rsidRPr="00A47721" w:rsidRDefault="00356F01" w:rsidP="00356F01">
      <w:pPr>
        <w:rPr>
          <w:rFonts w:eastAsia="Arial" w:cs="Arial"/>
          <w:szCs w:val="20"/>
        </w:rPr>
      </w:pPr>
      <w:r w:rsidRPr="00A47721">
        <w:rPr>
          <w:rFonts w:eastAsia="Arial" w:cs="Arial"/>
          <w:szCs w:val="20"/>
        </w:rPr>
        <w:t>The biggest challenge in Nevada is that we have lots of little mountain ranges, and they're really important. That's where snow falls and gets stored in the winter, and the higher parts of mountains have different kinds of ecosystems. Because climate models are so complicated, they have to zoom out and make a single projection for a square of land that is roughly 60 by 60 miles large. This means that Nevada is covered by only about 16 of those squares</w:t>
      </w:r>
      <w:r w:rsidR="00E44473">
        <w:rPr>
          <w:rFonts w:eastAsia="Arial" w:cs="Arial"/>
          <w:szCs w:val="20"/>
        </w:rPr>
        <w:t>,</w:t>
      </w:r>
      <w:r w:rsidRPr="00A47721">
        <w:rPr>
          <w:rFonts w:eastAsia="Arial" w:cs="Arial"/>
          <w:szCs w:val="20"/>
        </w:rPr>
        <w:t xml:space="preserve"> and the mountain ranges don't show up. </w:t>
      </w:r>
      <w:r w:rsidR="00A47721" w:rsidRPr="00A47721">
        <w:rPr>
          <w:rFonts w:eastAsia="Arial" w:cs="Arial"/>
          <w:szCs w:val="20"/>
        </w:rPr>
        <w:t>So,</w:t>
      </w:r>
      <w:r w:rsidRPr="00A47721">
        <w:rPr>
          <w:rFonts w:eastAsia="Arial" w:cs="Arial"/>
          <w:szCs w:val="20"/>
        </w:rPr>
        <w:t xml:space="preserve"> if we have questions about what might happen to those mountain ecosystems, we need to come up with a way to combine the climate projections with the information we already have about what climate is like in the mountains. There are ways to do that, but it's another step of writing computer programs to handle lots of data.</w:t>
      </w:r>
    </w:p>
    <w:p w14:paraId="1D535698" w14:textId="77777777" w:rsidR="00356F01" w:rsidRPr="00A47721" w:rsidRDefault="00356F01" w:rsidP="00356F01">
      <w:pPr>
        <w:rPr>
          <w:rFonts w:eastAsia="Arial" w:cs="Arial"/>
          <w:b/>
          <w:bCs/>
          <w:szCs w:val="20"/>
        </w:rPr>
      </w:pPr>
      <w:r w:rsidRPr="00A47721">
        <w:rPr>
          <w:rFonts w:eastAsia="Arial" w:cs="Arial"/>
          <w:b/>
          <w:bCs/>
          <w:szCs w:val="20"/>
        </w:rPr>
        <w:t>What is one of the hardest parts of your job?</w:t>
      </w:r>
    </w:p>
    <w:p w14:paraId="212DC74E" w14:textId="263991FE" w:rsidR="00356F01" w:rsidRPr="00A47721" w:rsidRDefault="00356F01" w:rsidP="00356F01">
      <w:pPr>
        <w:rPr>
          <w:rFonts w:eastAsia="Arial" w:cs="Arial"/>
          <w:szCs w:val="20"/>
        </w:rPr>
      </w:pPr>
      <w:r w:rsidRPr="00A47721">
        <w:rPr>
          <w:rFonts w:eastAsia="Arial" w:cs="Arial"/>
          <w:szCs w:val="20"/>
        </w:rPr>
        <w:t>The hardest part of my job right now is that it's so many different jobs. I might spend part of my day teaching college students about climate (some of you might be in one my classes</w:t>
      </w:r>
      <w:r w:rsidR="008125BD" w:rsidRPr="00A47721">
        <w:rPr>
          <w:rFonts w:eastAsia="Arial" w:cs="Arial"/>
          <w:szCs w:val="20"/>
        </w:rPr>
        <w:t xml:space="preserve"> in</w:t>
      </w:r>
      <w:r w:rsidRPr="00A47721">
        <w:rPr>
          <w:rFonts w:eastAsia="Arial" w:cs="Arial"/>
          <w:szCs w:val="20"/>
        </w:rPr>
        <w:t xml:space="preserve"> just a few years) and then have to switch to doing research on how high temperatures make drought worse. Then the next day, I might need to talk to a state agency about how to use climate projection data to study wildlife or how dangerous a heat wave might be in Las Vegas</w:t>
      </w:r>
      <w:r w:rsidR="00E44473">
        <w:rPr>
          <w:rFonts w:eastAsia="Arial" w:cs="Arial"/>
          <w:szCs w:val="20"/>
        </w:rPr>
        <w:t>,</w:t>
      </w:r>
      <w:r w:rsidRPr="00A47721">
        <w:rPr>
          <w:rFonts w:eastAsia="Arial" w:cs="Arial"/>
          <w:szCs w:val="20"/>
        </w:rPr>
        <w:t xml:space="preserve"> and then prepare a briefing for farmers about the current drought. </w:t>
      </w:r>
    </w:p>
    <w:p w14:paraId="7443AF1C" w14:textId="77777777" w:rsidR="00356F01" w:rsidRPr="00A47721" w:rsidRDefault="00356F01" w:rsidP="00356F01">
      <w:pPr>
        <w:rPr>
          <w:rFonts w:eastAsia="Arial" w:cs="Arial"/>
          <w:b/>
          <w:bCs/>
          <w:szCs w:val="20"/>
        </w:rPr>
      </w:pPr>
      <w:r w:rsidRPr="00A47721">
        <w:rPr>
          <w:rFonts w:eastAsia="Arial" w:cs="Arial"/>
          <w:b/>
          <w:bCs/>
          <w:szCs w:val="20"/>
        </w:rPr>
        <w:t>What is your favorite part of your job?</w:t>
      </w:r>
    </w:p>
    <w:p w14:paraId="0A8644A3" w14:textId="1738A6EE" w:rsidR="00D30AC1" w:rsidRPr="00A47721" w:rsidRDefault="00356F01" w:rsidP="0064289A">
      <w:pPr>
        <w:rPr>
          <w:rFonts w:eastAsia="Calibri" w:cs="Arial"/>
          <w:szCs w:val="20"/>
        </w:rPr>
      </w:pPr>
      <w:r w:rsidRPr="00A47721">
        <w:rPr>
          <w:rFonts w:eastAsia="Arial" w:cs="Arial"/>
          <w:szCs w:val="20"/>
        </w:rPr>
        <w:t>My favorite part of the job is helping people. We know that climate is changing. Even if we do reduce greenhouse gas emissions, we know that the climate will be different than it is now. If we start planning now, the future can be better, even if there are some new challenges.</w:t>
      </w:r>
    </w:p>
    <w:sectPr w:rsidR="00D30AC1" w:rsidRPr="00A47721" w:rsidSect="0077189A">
      <w:headerReference w:type="even" r:id="rId22"/>
      <w:headerReference w:type="default" r:id="rId23"/>
      <w:footerReference w:type="even" r:id="rId24"/>
      <w:footerReference w:type="default" r:id="rId25"/>
      <w:headerReference w:type="first" r:id="rId26"/>
      <w:footerReference w:type="first" r:id="rId27"/>
      <w:endnotePr>
        <w:numFmt w:val="decimal"/>
      </w:endnotePr>
      <w:pgSz w:w="12240" w:h="15840"/>
      <w:pgMar w:top="1440" w:right="1080" w:bottom="1440" w:left="1080" w:header="720" w:footer="432" w:gutter="0"/>
      <w:cols w:space="720"/>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30AFA632" w16cex:dateUtc="2022-04-18T16:21:36.099Z"/>
  <w16cex:commentExtensible w16cex:durableId="1B08FEF7" w16cex:dateUtc="2022-08-19T22:26:41.083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E85D04" w14:textId="77777777" w:rsidR="009B22E6" w:rsidRPr="00EB4479" w:rsidRDefault="009B22E6" w:rsidP="00F15A0C">
      <w:pPr>
        <w:rPr>
          <w:sz w:val="12"/>
          <w:szCs w:val="12"/>
        </w:rPr>
      </w:pPr>
    </w:p>
  </w:endnote>
  <w:endnote w:type="continuationSeparator" w:id="0">
    <w:p w14:paraId="52A04387" w14:textId="77777777" w:rsidR="009B22E6" w:rsidRDefault="009B22E6" w:rsidP="00F15A0C">
      <w:r>
        <w:continuationSeparator/>
      </w:r>
    </w:p>
  </w:endnote>
  <w:endnote w:type="continuationNotice" w:id="1">
    <w:p w14:paraId="0BD8A166" w14:textId="77777777" w:rsidR="009B22E6" w:rsidRDefault="009B22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 Pro">
    <w:altName w:val="Segoe UI"/>
    <w:panose1 w:val="020B0503030403020204"/>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___WRD_EMBED_SUB_42">
    <w:altName w:val="Arial"/>
    <w:panose1 w:val="00000000000000000000"/>
    <w:charset w:val="00"/>
    <w:family w:val="swiss"/>
    <w:notTrueType/>
    <w:pitch w:val="default"/>
    <w:sig w:usb0="00000003" w:usb1="00000000" w:usb2="00000000" w:usb3="00000000" w:csb0="00000001" w:csb1="00000000"/>
  </w:font>
  <w:font w:name="Times New Roman (Body CS)">
    <w:altName w:val="Times New Roman"/>
    <w:charset w:val="00"/>
    <w:family w:val="roman"/>
    <w:pitch w:val="variable"/>
    <w:sig w:usb0="E0002AEF" w:usb1="C0007841"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78219B" w14:textId="77777777" w:rsidR="003C3B0C" w:rsidRDefault="003C3B0C" w:rsidP="00BD232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23ADF640" w14:textId="77777777" w:rsidR="003C3B0C" w:rsidRDefault="003C3B0C" w:rsidP="005513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CC4E27"/>
        <w:sz w:val="20"/>
        <w:szCs w:val="20"/>
      </w:rPr>
      <w:id w:val="1627742713"/>
      <w:docPartObj>
        <w:docPartGallery w:val="Page Numbers (Bottom of Page)"/>
        <w:docPartUnique/>
      </w:docPartObj>
    </w:sdtPr>
    <w:sdtEndPr>
      <w:rPr>
        <w:noProof/>
        <w:sz w:val="22"/>
      </w:rPr>
    </w:sdtEndPr>
    <w:sdtContent>
      <w:p w14:paraId="40C492F6" w14:textId="77777777" w:rsidR="00FA48C9" w:rsidRPr="00CF7F5D" w:rsidRDefault="00FA48C9" w:rsidP="00FA48C9">
        <w:pPr>
          <w:pStyle w:val="Footer"/>
          <w:jc w:val="right"/>
          <w:rPr>
            <w:color w:val="CC4E27"/>
            <w:sz w:val="20"/>
            <w:szCs w:val="20"/>
          </w:rPr>
        </w:pPr>
        <w:r w:rsidRPr="00CF7F5D">
          <w:rPr>
            <w:color w:val="CC4E27"/>
            <w:sz w:val="20"/>
            <w:szCs w:val="20"/>
          </w:rPr>
          <w:br/>
        </w:r>
        <w:r w:rsidRPr="00CF7F5D">
          <w:rPr>
            <w:noProof/>
            <w:color w:val="CC4E27"/>
            <w:sz w:val="20"/>
            <w:szCs w:val="20"/>
            <w:shd w:val="clear" w:color="auto" w:fill="E6E6E6"/>
          </w:rPr>
          <mc:AlternateContent>
            <mc:Choice Requires="wps">
              <w:drawing>
                <wp:anchor distT="0" distB="0" distL="114300" distR="114300" simplePos="0" relativeHeight="251658244" behindDoc="0" locked="0" layoutInCell="1" allowOverlap="1" wp14:anchorId="3814A280" wp14:editId="0AAAD920">
                  <wp:simplePos x="0" y="0"/>
                  <wp:positionH relativeFrom="margin">
                    <wp:align>center</wp:align>
                  </wp:positionH>
                  <wp:positionV relativeFrom="paragraph">
                    <wp:posOffset>152400</wp:posOffset>
                  </wp:positionV>
                  <wp:extent cx="6400800" cy="0"/>
                  <wp:effectExtent l="0" t="0" r="0" b="0"/>
                  <wp:wrapNone/>
                  <wp:docPr id="23" name="Straight Connector 23"/>
                  <wp:cNvGraphicFramePr/>
                  <a:graphic xmlns:a="http://schemas.openxmlformats.org/drawingml/2006/main">
                    <a:graphicData uri="http://schemas.microsoft.com/office/word/2010/wordprocessingShape">
                      <wps:wsp>
                        <wps:cNvCnPr/>
                        <wps:spPr>
                          <a:xfrm>
                            <a:off x="0" y="0"/>
                            <a:ext cx="6400800" cy="0"/>
                          </a:xfrm>
                          <a:prstGeom prst="line">
                            <a:avLst/>
                          </a:prstGeom>
                          <a:ln w="19050">
                            <a:solidFill>
                              <a:srgbClr val="CC4E2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http://schemas.openxmlformats.org/drawingml/2006/main" xmlns:oel="http://schemas.microsoft.com/office/2019/extlst" xmlns:w16sdtdh="http://schemas.microsoft.com/office/word/2020/wordml/sdtdatahash" xmlns:w16="http://schemas.microsoft.com/office/word/2018/wordml" xmlns:w16cex="http://schemas.microsoft.com/office/word/2018/wordml/cex">
              <w:pict w14:anchorId="7A0FA051">
                <v:line id="Straight Connector 23" style="position:absolute;z-index:25165824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o:spid="_x0000_s1026" strokecolor="#cc4e27" strokeweight="1.5pt" from="0,12pt" to="7in,12pt" w14:anchorId="753475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iSN4AEAABAEAAAOAAAAZHJzL2Uyb0RvYy54bWysU02P0zAQvSPxHyzfadKyLLtR0z10WS4I&#10;KhZ+gOuMG0v+0tg07b9n7KTZFSCkRVyc2DPvzbzn8fruZA07AkbtXcuXi5ozcNJ32h1a/v3bw5sb&#10;zmISrhPGO2j5GSK/27x+tR5CAyvfe9MBMiJxsRlCy/uUQlNVUfZgRVz4AI6CyqMVibZ4qDoUA7Fb&#10;U63q+roaPHYBvYQY6fR+DPJN4VcKZPqiVITETMupt1RWLOs+r9VmLZoDitBrObUh/qELK7SjojPV&#10;vUiC/UD9G5XVEn30Ki2kt5VXSksoGkjNsv5FzWMvAhQtZE4Ms03x/9HKz8cdMt21fPWWMycs3dFj&#10;QqEPfWJb7xw56JFRkJwaQmwIsHU7nHYx7DDLPim0+UuC2Km4e57dhVNikg6vr+r6pqZLkJdY9QQM&#10;GNNH8Jbln5Yb7bJw0Yjjp5ioGKVeUvKxcWygcbut39UlLXqjuwdtTA5GPOy3BtlR0KVvt1cfVu9z&#10;90TxLI12xtFh1jSqKH/pbGAs8BUU+UJ9L8cKeSJhphVSgkvLidc4ys4wRS3MwKm1vwGn/AyFMq0v&#10;Ac+IUtm7NIOtdh7/1HY6XVpWY/7FgVF3tmDvu3O532INjV1xbnoiea6f7wv86SFvfgIAAP//AwBQ&#10;SwMEFAAGAAgAAAAhAEqMnYzaAAAABwEAAA8AAABkcnMvZG93bnJldi54bWxMj81OwzAQhO9IvIO1&#10;SNyo3QpCFeJUqBJnaKjE1Y23cSBeR7bbpjw9W3GA0/7MaubbajX5QRwxpj6QhvlMgUBqg+2p07B9&#10;f7lbgkjZkDVDINRwxgSr+vqqMqUNJ9rgscmdYBNKpdHgch5LKVPr0Js0CyMSa/sQvck8xk7aaE5s&#10;7ge5UKqQ3vTECc6MuHbYfjUHr+H1Yd0V+3Oz+fwoejOq7+jmb49a395Mz08gMk757xgu+IwONTPt&#10;woFsEoMGfiRrWNxzvahKLbnb/W5kXcn//PUPAAAA//8DAFBLAQItABQABgAIAAAAIQC2gziS/gAA&#10;AOEBAAATAAAAAAAAAAAAAAAAAAAAAABbQ29udGVudF9UeXBlc10ueG1sUEsBAi0AFAAGAAgAAAAh&#10;ADj9If/WAAAAlAEAAAsAAAAAAAAAAAAAAAAALwEAAF9yZWxzLy5yZWxzUEsBAi0AFAAGAAgAAAAh&#10;AGPmJI3gAQAAEAQAAA4AAAAAAAAAAAAAAAAALgIAAGRycy9lMm9Eb2MueG1sUEsBAi0AFAAGAAgA&#10;AAAhAEqMnYzaAAAABwEAAA8AAAAAAAAAAAAAAAAAOgQAAGRycy9kb3ducmV2LnhtbFBLBQYAAAAA&#10;BAAEAPMAAABBBQAAAAA=&#10;">
                  <v:stroke joinstyle="miter"/>
                  <w10:wrap anchorx="margin"/>
                </v:line>
              </w:pict>
            </mc:Fallback>
          </mc:AlternateContent>
        </w:r>
      </w:p>
      <w:p w14:paraId="5046C88C" w14:textId="452AD73F" w:rsidR="003C3B0C" w:rsidRPr="00A576BB" w:rsidRDefault="001A2F37" w:rsidP="00FA48C9">
        <w:pPr>
          <w:pStyle w:val="Footer"/>
          <w:jc w:val="right"/>
          <w:rPr>
            <w:color w:val="CC4E27"/>
            <w:szCs w:val="20"/>
          </w:rPr>
        </w:pPr>
        <w:r>
          <w:rPr>
            <w:color w:val="CC4E27"/>
            <w:szCs w:val="20"/>
          </w:rPr>
          <w:t>EARTH SCIENCE</w:t>
        </w:r>
        <w:r w:rsidRPr="00A576BB">
          <w:rPr>
            <w:color w:val="CC4E27"/>
            <w:szCs w:val="20"/>
          </w:rPr>
          <w:t xml:space="preserve">: </w:t>
        </w:r>
        <w:r>
          <w:rPr>
            <w:color w:val="CC4E27"/>
            <w:szCs w:val="20"/>
          </w:rPr>
          <w:t xml:space="preserve">Climate Change in Nevada – Student Information Sheet      </w:t>
        </w:r>
        <w:r w:rsidR="00FA48C9" w:rsidRPr="00A576BB">
          <w:rPr>
            <w:color w:val="CC4E27"/>
            <w:szCs w:val="20"/>
            <w:shd w:val="clear" w:color="auto" w:fill="E6E6E6"/>
          </w:rPr>
          <w:fldChar w:fldCharType="begin"/>
        </w:r>
        <w:r w:rsidR="00FA48C9" w:rsidRPr="00A576BB">
          <w:rPr>
            <w:color w:val="CC4E27"/>
            <w:szCs w:val="20"/>
          </w:rPr>
          <w:instrText xml:space="preserve"> PAGE   \* MERGEFORMAT </w:instrText>
        </w:r>
        <w:r w:rsidR="00FA48C9" w:rsidRPr="00A576BB">
          <w:rPr>
            <w:color w:val="CC4E27"/>
            <w:szCs w:val="20"/>
            <w:shd w:val="clear" w:color="auto" w:fill="E6E6E6"/>
          </w:rPr>
          <w:fldChar w:fldCharType="separate"/>
        </w:r>
        <w:r w:rsidR="00FA48C9" w:rsidRPr="00A576BB">
          <w:rPr>
            <w:color w:val="CC4E27"/>
            <w:szCs w:val="20"/>
          </w:rPr>
          <w:t>1</w:t>
        </w:r>
        <w:r w:rsidR="00FA48C9" w:rsidRPr="00A576BB">
          <w:rPr>
            <w:noProof/>
            <w:color w:val="CC4E27"/>
            <w:szCs w:val="20"/>
            <w:shd w:val="clear" w:color="auto" w:fill="E6E6E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86D021" w14:textId="065465BC" w:rsidR="003C3B0C" w:rsidRPr="00A576BB" w:rsidRDefault="00FA48C9" w:rsidP="00510057">
    <w:pPr>
      <w:pStyle w:val="Footer"/>
      <w:jc w:val="right"/>
      <w:rPr>
        <w:color w:val="CC4E27"/>
        <w:szCs w:val="20"/>
      </w:rPr>
    </w:pPr>
    <w:r w:rsidRPr="00A576BB">
      <w:rPr>
        <w:noProof/>
        <w:color w:val="CC4E27"/>
        <w:szCs w:val="20"/>
        <w:shd w:val="clear" w:color="auto" w:fill="E6E6E6"/>
      </w:rPr>
      <mc:AlternateContent>
        <mc:Choice Requires="wps">
          <w:drawing>
            <wp:anchor distT="0" distB="0" distL="114300" distR="114300" simplePos="0" relativeHeight="251658243" behindDoc="0" locked="0" layoutInCell="1" allowOverlap="1" wp14:anchorId="0311D235" wp14:editId="5DB9F360">
              <wp:simplePos x="0" y="0"/>
              <wp:positionH relativeFrom="margin">
                <wp:align>center</wp:align>
              </wp:positionH>
              <wp:positionV relativeFrom="paragraph">
                <wp:posOffset>-137316</wp:posOffset>
              </wp:positionV>
              <wp:extent cx="6400800" cy="0"/>
              <wp:effectExtent l="0" t="0" r="0" b="0"/>
              <wp:wrapNone/>
              <wp:docPr id="22" name="Straight Connector 22"/>
              <wp:cNvGraphicFramePr/>
              <a:graphic xmlns:a="http://schemas.openxmlformats.org/drawingml/2006/main">
                <a:graphicData uri="http://schemas.microsoft.com/office/word/2010/wordprocessingShape">
                  <wps:wsp>
                    <wps:cNvCnPr/>
                    <wps:spPr>
                      <a:xfrm>
                        <a:off x="0" y="0"/>
                        <a:ext cx="6400800" cy="0"/>
                      </a:xfrm>
                      <a:prstGeom prst="line">
                        <a:avLst/>
                      </a:prstGeom>
                      <a:ln w="19050">
                        <a:solidFill>
                          <a:srgbClr val="CC4E2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http://schemas.openxmlformats.org/drawingml/2006/main" xmlns:oel="http://schemas.microsoft.com/office/2019/extlst" xmlns:w16sdtdh="http://schemas.microsoft.com/office/word/2020/wordml/sdtdatahash" xmlns:w16="http://schemas.microsoft.com/office/word/2018/wordml" xmlns:w16cex="http://schemas.microsoft.com/office/word/2018/wordml/cex">
          <w:pict w14:anchorId="686A0F2F">
            <v:line id="Straight Connector 22" style="position:absolute;z-index:251658243;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o:spid="_x0000_s1026" strokecolor="#cc4e27" strokeweight="1.5pt" from="0,-10.8pt" to="7in,-10.8pt" w14:anchorId="3B167F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GQd4AEAABAEAAAOAAAAZHJzL2Uyb0RvYy54bWysU01v1DAQvSPxHyzf2WSjUkq02R5SygXB&#10;ipYf4HXsxJK/NDab7L9n7GTTChASVS9O7Jn3Zt7zeHc7GU1OAoJytqHbTUmJsNx1yvYN/fF4/+6G&#10;khCZ7Zh2VjT0LAK93b99sxt9LSo3ON0JIEhiQz36hg4x+rooAh+EYWHjvLAYlA4Mi7iFvuiAjchu&#10;dFGV5XUxOug8OC5CwNO7OUj3mV9KweM3KYOIRDcUe4t5hbwe01rsd6zugflB8aUN9oIuDFMWi65U&#10;dywy8hPUH1RGcXDBybjhzhROSsVF1oBqtuVvah4G5kXWguYEv9oUXo+Wfz0dgKiuoVVFiWUG7+gh&#10;AlP9EEnrrEUHHRAMolOjDzUCWnuAZRf8AZLsSYJJXxREpuzueXVXTJFwPLy+KsubEi+BX2LFE9BD&#10;iJ+FMyT9NFQrm4Szmp2+hIjFMPWSko61JSOO28fyfZnTgtOqu1dap2CA/thqICeGl962V5+qD6l7&#10;pHiWhjtt8TBpmlXkv3jWYi7wXUj0BfvezhXSRIqVlnEubNwuvNpidoJJbGEFLq39C7jkJ6jI0/o/&#10;4BWRKzsbV7BR1sHf2o7TpWU5518cmHUnC46uO+f7zdbg2GXnlieS5vr5PsOfHvL+FwAAAP//AwBQ&#10;SwMEFAAGAAgAAAAhAOBNEAXbAAAACQEAAA8AAABkcnMvZG93bnJldi54bWxMj8FqwzAQRO+F/oPY&#10;Qm+J5EDd4FoOIdBzG7eQ68baWG6slbGUxOnXV4FCe9yZYfZNuZpcL840hs6zhmyuQBA33nTcavj8&#10;eJ0tQYSIbLD3TBquFGBV3d+VWBh/4S2d69iKVMKhQA02xqGQMjSWHIa5H4iTd/Cjw5jOsZVmxEsq&#10;d71cKJVLhx2nDxYH2lhqjvXJaXh72rT54Vpvv3Z5h4P6Hm32/qz148O0fgERaYp/YbjhJ3SoEtPe&#10;n9gE0WtIQ6KG2SLLQdxspZZJ2v9Ksirl/wXVDwAAAP//AwBQSwECLQAUAAYACAAAACEAtoM4kv4A&#10;AADhAQAAEwAAAAAAAAAAAAAAAAAAAAAAW0NvbnRlbnRfVHlwZXNdLnhtbFBLAQItABQABgAIAAAA&#10;IQA4/SH/1gAAAJQBAAALAAAAAAAAAAAAAAAAAC8BAABfcmVscy8ucmVsc1BLAQItABQABgAIAAAA&#10;IQCiCGQd4AEAABAEAAAOAAAAAAAAAAAAAAAAAC4CAABkcnMvZTJvRG9jLnhtbFBLAQItABQABgAI&#10;AAAAIQDgTRAF2wAAAAkBAAAPAAAAAAAAAAAAAAAAADoEAABkcnMvZG93bnJldi54bWxQSwUGAAAA&#10;AAQABADzAAAAQgUAAAAA&#10;">
              <v:stroke joinstyle="miter"/>
              <w10:wrap anchorx="margin"/>
            </v:line>
          </w:pict>
        </mc:Fallback>
      </mc:AlternateContent>
    </w:r>
    <w:r w:rsidR="001A2F37">
      <w:rPr>
        <w:color w:val="CC4E27"/>
        <w:szCs w:val="20"/>
      </w:rPr>
      <w:t>EARTH SCIENCE</w:t>
    </w:r>
    <w:r w:rsidRPr="00A576BB">
      <w:rPr>
        <w:color w:val="CC4E27"/>
        <w:szCs w:val="20"/>
      </w:rPr>
      <w:t xml:space="preserve">: </w:t>
    </w:r>
    <w:r w:rsidR="00EC6E42">
      <w:rPr>
        <w:color w:val="CC4E27"/>
        <w:szCs w:val="20"/>
      </w:rPr>
      <w:t>Climate Change in Nevada</w:t>
    </w:r>
    <w:r w:rsidR="001A2F37">
      <w:rPr>
        <w:color w:val="CC4E27"/>
        <w:szCs w:val="20"/>
      </w:rPr>
      <w:t xml:space="preserve"> – Student Information Sheet</w:t>
    </w:r>
    <w:r w:rsidR="00EC6E42">
      <w:rPr>
        <w:color w:val="CC4E27"/>
        <w:szCs w:val="20"/>
      </w:rPr>
      <w:t xml:space="preserve">      </w:t>
    </w:r>
    <w:r w:rsidR="003C3B0C" w:rsidRPr="00A576BB">
      <w:rPr>
        <w:color w:val="CC4E27"/>
        <w:szCs w:val="20"/>
        <w:shd w:val="clear" w:color="auto" w:fill="E6E6E6"/>
      </w:rPr>
      <w:fldChar w:fldCharType="begin"/>
    </w:r>
    <w:r w:rsidR="003C3B0C" w:rsidRPr="00A576BB">
      <w:rPr>
        <w:color w:val="CC4E27"/>
        <w:szCs w:val="20"/>
      </w:rPr>
      <w:instrText xml:space="preserve"> PAGE   \* MERGEFORMAT </w:instrText>
    </w:r>
    <w:r w:rsidR="003C3B0C" w:rsidRPr="00A576BB">
      <w:rPr>
        <w:color w:val="CC4E27"/>
        <w:szCs w:val="20"/>
        <w:shd w:val="clear" w:color="auto" w:fill="E6E6E6"/>
      </w:rPr>
      <w:fldChar w:fldCharType="separate"/>
    </w:r>
    <w:r w:rsidR="003C3B0C" w:rsidRPr="00A576BB">
      <w:rPr>
        <w:noProof/>
        <w:color w:val="CC4E27"/>
        <w:szCs w:val="20"/>
      </w:rPr>
      <w:t>1</w:t>
    </w:r>
    <w:r w:rsidR="003C3B0C" w:rsidRPr="00A576BB">
      <w:rPr>
        <w:noProof/>
        <w:color w:val="CC4E27"/>
        <w:szCs w:val="20"/>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C5747D" w14:textId="77777777" w:rsidR="009B22E6" w:rsidRDefault="009B22E6" w:rsidP="00F15A0C">
      <w:r>
        <w:separator/>
      </w:r>
    </w:p>
  </w:footnote>
  <w:footnote w:type="continuationSeparator" w:id="0">
    <w:p w14:paraId="7A828A26" w14:textId="77777777" w:rsidR="009B22E6" w:rsidRDefault="009B22E6" w:rsidP="00F15A0C">
      <w:r>
        <w:continuationSeparator/>
      </w:r>
    </w:p>
  </w:footnote>
  <w:footnote w:type="continuationNotice" w:id="1">
    <w:p w14:paraId="3C11B494" w14:textId="77777777" w:rsidR="009B22E6" w:rsidRDefault="009B22E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6F57E4" w14:textId="77777777" w:rsidR="001A2F37" w:rsidRDefault="001A2F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E4691" w14:textId="77777777" w:rsidR="001A2F37" w:rsidRDefault="001A2F3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85E9C7" w14:textId="609776EA" w:rsidR="00CE5E17" w:rsidRPr="00CE5E17" w:rsidRDefault="00A15F92" w:rsidP="00CE5E17">
    <w:pPr>
      <w:ind w:left="900"/>
      <w:rPr>
        <w:b/>
        <w:noProof/>
        <w:color w:val="B9421D"/>
        <w:sz w:val="26"/>
        <w:szCs w:val="26"/>
      </w:rPr>
    </w:pPr>
    <w:bookmarkStart w:id="2" w:name="_Hlk79743649"/>
    <w:r w:rsidRPr="00DE345F">
      <w:rPr>
        <w:b/>
        <w:noProof/>
        <w:color w:val="2B579A"/>
        <w:sz w:val="44"/>
        <w:szCs w:val="44"/>
        <w:shd w:val="clear" w:color="auto" w:fill="E6E6E6"/>
      </w:rPr>
      <w:drawing>
        <wp:anchor distT="0" distB="0" distL="114300" distR="114300" simplePos="0" relativeHeight="251658241" behindDoc="0" locked="0" layoutInCell="1" allowOverlap="1" wp14:anchorId="5758652F" wp14:editId="752E9DA1">
          <wp:simplePos x="0" y="0"/>
          <wp:positionH relativeFrom="column">
            <wp:posOffset>-175260</wp:posOffset>
          </wp:positionH>
          <wp:positionV relativeFrom="paragraph">
            <wp:posOffset>-85090</wp:posOffset>
          </wp:positionV>
          <wp:extent cx="601791" cy="721277"/>
          <wp:effectExtent l="0" t="0" r="8255"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tretch>
                    <a:fillRect/>
                  </a:stretch>
                </pic:blipFill>
                <pic:spPr bwMode="auto">
                  <a:xfrm>
                    <a:off x="0" y="0"/>
                    <a:ext cx="601791" cy="721277"/>
                  </a:xfrm>
                  <a:prstGeom prst="rect">
                    <a:avLst/>
                  </a:prstGeom>
                  <a:noFill/>
                  <a:ln>
                    <a:noFill/>
                  </a:ln>
                </pic:spPr>
              </pic:pic>
            </a:graphicData>
          </a:graphic>
          <wp14:sizeRelH relativeFrom="page">
            <wp14:pctWidth>0</wp14:pctWidth>
          </wp14:sizeRelH>
          <wp14:sizeRelV relativeFrom="page">
            <wp14:pctHeight>0</wp14:pctHeight>
          </wp14:sizeRelV>
        </wp:anchor>
      </w:drawing>
    </w:r>
    <w:r w:rsidR="007C3117" w:rsidRPr="00DE345F">
      <w:rPr>
        <w:b/>
        <w:noProof/>
        <w:color w:val="2B579A"/>
        <w:sz w:val="44"/>
        <w:szCs w:val="44"/>
        <w:shd w:val="clear" w:color="auto" w:fill="E6E6E6"/>
      </w:rPr>
      <w:drawing>
        <wp:anchor distT="0" distB="0" distL="114300" distR="114300" simplePos="0" relativeHeight="251658240" behindDoc="0" locked="0" layoutInCell="1" allowOverlap="1" wp14:anchorId="1862165D" wp14:editId="06009E6B">
          <wp:simplePos x="0" y="0"/>
          <wp:positionH relativeFrom="column">
            <wp:posOffset>6141720</wp:posOffset>
          </wp:positionH>
          <wp:positionV relativeFrom="paragraph">
            <wp:posOffset>-76612</wp:posOffset>
          </wp:positionV>
          <wp:extent cx="500380" cy="71183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0380" cy="711835"/>
                  </a:xfrm>
                  <a:prstGeom prst="rect">
                    <a:avLst/>
                  </a:prstGeom>
                  <a:noFill/>
                  <a:ln>
                    <a:noFill/>
                  </a:ln>
                </pic:spPr>
              </pic:pic>
            </a:graphicData>
          </a:graphic>
          <wp14:sizeRelH relativeFrom="page">
            <wp14:pctWidth>0</wp14:pctWidth>
          </wp14:sizeRelH>
          <wp14:sizeRelV relativeFrom="page">
            <wp14:pctHeight>0</wp14:pctHeight>
          </wp14:sizeRelV>
        </wp:anchor>
      </w:drawing>
    </w:r>
    <w:r w:rsidR="00510057" w:rsidRPr="00DE345F">
      <w:rPr>
        <w:b/>
        <w:noProof/>
        <w:color w:val="2B579A"/>
        <w:sz w:val="44"/>
        <w:szCs w:val="44"/>
        <w:shd w:val="clear" w:color="auto" w:fill="E6E6E6"/>
      </w:rPr>
      <w:drawing>
        <wp:anchor distT="0" distB="0" distL="114300" distR="114300" simplePos="0" relativeHeight="251658242" behindDoc="0" locked="0" layoutInCell="1" allowOverlap="1" wp14:anchorId="60CA1DED" wp14:editId="44EAE9A2">
          <wp:simplePos x="0" y="0"/>
          <wp:positionH relativeFrom="column">
            <wp:posOffset>5124366</wp:posOffset>
          </wp:positionH>
          <wp:positionV relativeFrom="paragraph">
            <wp:posOffset>-25807</wp:posOffset>
          </wp:positionV>
          <wp:extent cx="796344" cy="646981"/>
          <wp:effectExtent l="0" t="0" r="3810"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96344" cy="646981"/>
                  </a:xfrm>
                  <a:prstGeom prst="rect">
                    <a:avLst/>
                  </a:prstGeom>
                  <a:noFill/>
                  <a:ln>
                    <a:noFill/>
                  </a:ln>
                </pic:spPr>
              </pic:pic>
            </a:graphicData>
          </a:graphic>
          <wp14:sizeRelH relativeFrom="page">
            <wp14:pctWidth>0</wp14:pctWidth>
          </wp14:sizeRelH>
          <wp14:sizeRelV relativeFrom="page">
            <wp14:pctHeight>0</wp14:pctHeight>
          </wp14:sizeRelV>
        </wp:anchor>
      </w:drawing>
    </w:r>
    <w:r w:rsidR="003279AC" w:rsidRPr="00DE345F">
      <w:rPr>
        <w:b/>
        <w:noProof/>
        <w:sz w:val="44"/>
        <w:szCs w:val="44"/>
      </w:rPr>
      <w:t>Wildfire in Nevada Ecosystems</w:t>
    </w:r>
    <w:r w:rsidR="00091F67">
      <w:rPr>
        <w:b/>
        <w:noProof/>
        <w:sz w:val="44"/>
        <w:szCs w:val="44"/>
      </w:rPr>
      <w:br/>
    </w:r>
    <w:r w:rsidR="005321AD">
      <w:rPr>
        <w:b/>
        <w:noProof/>
        <w:color w:val="B9421D"/>
        <w:sz w:val="26"/>
        <w:szCs w:val="26"/>
      </w:rPr>
      <w:t xml:space="preserve"> </w:t>
    </w:r>
    <w:r w:rsidR="003279AC" w:rsidRPr="008E3564">
      <w:rPr>
        <w:b/>
        <w:noProof/>
        <w:color w:val="B9421D"/>
        <w:sz w:val="26"/>
        <w:szCs w:val="26"/>
      </w:rPr>
      <w:t xml:space="preserve">High </w:t>
    </w:r>
    <w:r w:rsidR="00851586" w:rsidRPr="008E3564">
      <w:rPr>
        <w:b/>
        <w:noProof/>
        <w:color w:val="B9421D"/>
        <w:sz w:val="26"/>
        <w:szCs w:val="26"/>
      </w:rPr>
      <w:t>S</w:t>
    </w:r>
    <w:r w:rsidR="003279AC" w:rsidRPr="008E3564">
      <w:rPr>
        <w:b/>
        <w:noProof/>
        <w:color w:val="B9421D"/>
        <w:sz w:val="26"/>
        <w:szCs w:val="26"/>
      </w:rPr>
      <w:t xml:space="preserve">chool </w:t>
    </w:r>
    <w:r w:rsidR="00765605">
      <w:rPr>
        <w:b/>
        <w:noProof/>
        <w:color w:val="B9421D"/>
        <w:sz w:val="26"/>
        <w:szCs w:val="26"/>
      </w:rPr>
      <w:t>Earth Science</w:t>
    </w:r>
    <w:r w:rsidR="003279AC" w:rsidRPr="008E3564">
      <w:rPr>
        <w:b/>
        <w:noProof/>
        <w:color w:val="B9421D"/>
        <w:sz w:val="26"/>
        <w:szCs w:val="26"/>
      </w:rPr>
      <w:t xml:space="preserve"> </w:t>
    </w:r>
    <w:r w:rsidR="00851586" w:rsidRPr="008E3564">
      <w:rPr>
        <w:b/>
        <w:noProof/>
        <w:color w:val="B9421D"/>
        <w:sz w:val="26"/>
        <w:szCs w:val="26"/>
      </w:rPr>
      <w:t>U</w:t>
    </w:r>
    <w:r w:rsidR="003279AC" w:rsidRPr="008E3564">
      <w:rPr>
        <w:b/>
        <w:noProof/>
        <w:color w:val="B9421D"/>
        <w:sz w:val="26"/>
        <w:szCs w:val="26"/>
      </w:rPr>
      <w:t>nit</w:t>
    </w:r>
    <w:bookmarkEnd w:id="2"/>
    <w:r w:rsidR="00CE5E17">
      <w:rPr>
        <w:b/>
        <w:noProof/>
        <w:color w:val="B9421D"/>
        <w:sz w:val="26"/>
        <w:szCs w:val="26"/>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8328B"/>
    <w:multiLevelType w:val="hybridMultilevel"/>
    <w:tmpl w:val="207446FE"/>
    <w:lvl w:ilvl="0" w:tplc="C076FAC6">
      <w:start w:val="1"/>
      <w:numFmt w:val="bullet"/>
      <w:pStyle w:val="ListParagraph"/>
      <w:lvlText w:val=""/>
      <w:lvlJc w:val="left"/>
      <w:pPr>
        <w:ind w:left="990" w:hanging="360"/>
      </w:pPr>
      <w:rPr>
        <w:rFonts w:ascii="Wingdings" w:hAnsi="Wingdings" w:hint="default"/>
        <w:color w:val="CC4E27"/>
      </w:rPr>
    </w:lvl>
    <w:lvl w:ilvl="1" w:tplc="04090001">
      <w:start w:val="1"/>
      <w:numFmt w:val="bullet"/>
      <w:lvlText w:val=""/>
      <w:lvlJc w:val="left"/>
      <w:pPr>
        <w:ind w:left="1710" w:hanging="360"/>
      </w:pPr>
      <w:rPr>
        <w:rFonts w:ascii="Symbol" w:hAnsi="Symbol" w:hint="default"/>
      </w:rPr>
    </w:lvl>
    <w:lvl w:ilvl="2" w:tplc="E862AD9E">
      <w:numFmt w:val="bullet"/>
      <w:lvlText w:val="•"/>
      <w:lvlJc w:val="left"/>
      <w:pPr>
        <w:ind w:left="2790" w:hanging="720"/>
      </w:pPr>
      <w:rPr>
        <w:rFonts w:ascii="Myriad Pro" w:eastAsiaTheme="minorHAnsi" w:hAnsi="Myriad Pro" w:cstheme="minorBidi"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 w15:restartNumberingAfterBreak="0">
    <w:nsid w:val="05E83BAE"/>
    <w:multiLevelType w:val="hybridMultilevel"/>
    <w:tmpl w:val="026664BE"/>
    <w:lvl w:ilvl="0" w:tplc="B6C659F8">
      <w:numFmt w:val="bullet"/>
      <w:lvlText w:val="·"/>
      <w:lvlJc w:val="left"/>
      <w:pPr>
        <w:ind w:left="720" w:hanging="360"/>
      </w:pPr>
      <w:rPr>
        <w:rFonts w:ascii="Myriad Pro" w:eastAsiaTheme="minorHAnsi" w:hAnsi="Myriad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373191"/>
    <w:multiLevelType w:val="hybridMultilevel"/>
    <w:tmpl w:val="9DFA0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152670"/>
    <w:multiLevelType w:val="multilevel"/>
    <w:tmpl w:val="8496F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50932EB"/>
    <w:multiLevelType w:val="hybridMultilevel"/>
    <w:tmpl w:val="6E7CEED6"/>
    <w:lvl w:ilvl="0" w:tplc="13425338">
      <w:start w:val="1"/>
      <w:numFmt w:val="decimal"/>
      <w:pStyle w:val="NumberList"/>
      <w:lvlText w:val="%1."/>
      <w:lvlJc w:val="left"/>
      <w:pPr>
        <w:ind w:left="720" w:hanging="360"/>
      </w:pPr>
      <w:rPr>
        <w:color w:val="B9421D"/>
        <w:sz w:val="20"/>
        <w:szCs w:val="2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874841"/>
    <w:multiLevelType w:val="hybridMultilevel"/>
    <w:tmpl w:val="212A9B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FE6EA5"/>
    <w:multiLevelType w:val="hybridMultilevel"/>
    <w:tmpl w:val="1630AD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8206B9"/>
    <w:multiLevelType w:val="hybridMultilevel"/>
    <w:tmpl w:val="DCB48434"/>
    <w:lvl w:ilvl="0" w:tplc="B6C659F8">
      <w:numFmt w:val="bullet"/>
      <w:lvlText w:val="·"/>
      <w:lvlJc w:val="left"/>
      <w:pPr>
        <w:ind w:left="720" w:hanging="360"/>
      </w:pPr>
      <w:rPr>
        <w:rFonts w:ascii="Myriad Pro" w:eastAsiaTheme="minorHAnsi" w:hAnsi="Myriad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510C21"/>
    <w:multiLevelType w:val="hybridMultilevel"/>
    <w:tmpl w:val="1D3271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5AE708C"/>
    <w:multiLevelType w:val="hybridMultilevel"/>
    <w:tmpl w:val="16283B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2C87C06"/>
    <w:multiLevelType w:val="hybridMultilevel"/>
    <w:tmpl w:val="9822BD00"/>
    <w:lvl w:ilvl="0" w:tplc="541E8BF0">
      <w:start w:val="1"/>
      <w:numFmt w:val="decimal"/>
      <w:lvlText w:val="%1."/>
      <w:lvlJc w:val="left"/>
      <w:pPr>
        <w:ind w:left="720" w:hanging="360"/>
      </w:pPr>
      <w:rPr>
        <w:rFonts w:hint="default"/>
      </w:rPr>
    </w:lvl>
    <w:lvl w:ilvl="1" w:tplc="18C820C0">
      <w:start w:val="1"/>
      <w:numFmt w:val="bullet"/>
      <w:lvlText w:val="o"/>
      <w:lvlJc w:val="left"/>
      <w:pPr>
        <w:ind w:left="1440" w:hanging="360"/>
      </w:pPr>
      <w:rPr>
        <w:rFonts w:ascii="Courier New" w:hAnsi="Courier New" w:hint="default"/>
      </w:rPr>
    </w:lvl>
    <w:lvl w:ilvl="2" w:tplc="D82A7B38">
      <w:start w:val="1"/>
      <w:numFmt w:val="bullet"/>
      <w:lvlText w:val=""/>
      <w:lvlJc w:val="left"/>
      <w:pPr>
        <w:ind w:left="2160" w:hanging="360"/>
      </w:pPr>
      <w:rPr>
        <w:rFonts w:ascii="Wingdings" w:hAnsi="Wingdings" w:hint="default"/>
      </w:rPr>
    </w:lvl>
    <w:lvl w:ilvl="3" w:tplc="A056A5D6">
      <w:start w:val="1"/>
      <w:numFmt w:val="bullet"/>
      <w:lvlText w:val=""/>
      <w:lvlJc w:val="left"/>
      <w:pPr>
        <w:ind w:left="2880" w:hanging="360"/>
      </w:pPr>
      <w:rPr>
        <w:rFonts w:ascii="Symbol" w:hAnsi="Symbol" w:hint="default"/>
      </w:rPr>
    </w:lvl>
    <w:lvl w:ilvl="4" w:tplc="A46C2CCC">
      <w:start w:val="1"/>
      <w:numFmt w:val="bullet"/>
      <w:lvlText w:val="o"/>
      <w:lvlJc w:val="left"/>
      <w:pPr>
        <w:ind w:left="3600" w:hanging="360"/>
      </w:pPr>
      <w:rPr>
        <w:rFonts w:ascii="Courier New" w:hAnsi="Courier New" w:hint="default"/>
      </w:rPr>
    </w:lvl>
    <w:lvl w:ilvl="5" w:tplc="10E6C148">
      <w:start w:val="1"/>
      <w:numFmt w:val="bullet"/>
      <w:lvlText w:val=""/>
      <w:lvlJc w:val="left"/>
      <w:pPr>
        <w:ind w:left="4320" w:hanging="360"/>
      </w:pPr>
      <w:rPr>
        <w:rFonts w:ascii="Wingdings" w:hAnsi="Wingdings" w:hint="default"/>
      </w:rPr>
    </w:lvl>
    <w:lvl w:ilvl="6" w:tplc="67CA1430">
      <w:start w:val="1"/>
      <w:numFmt w:val="bullet"/>
      <w:lvlText w:val=""/>
      <w:lvlJc w:val="left"/>
      <w:pPr>
        <w:ind w:left="5040" w:hanging="360"/>
      </w:pPr>
      <w:rPr>
        <w:rFonts w:ascii="Symbol" w:hAnsi="Symbol" w:hint="default"/>
      </w:rPr>
    </w:lvl>
    <w:lvl w:ilvl="7" w:tplc="D8C0CBEE">
      <w:start w:val="1"/>
      <w:numFmt w:val="bullet"/>
      <w:lvlText w:val="o"/>
      <w:lvlJc w:val="left"/>
      <w:pPr>
        <w:ind w:left="5760" w:hanging="360"/>
      </w:pPr>
      <w:rPr>
        <w:rFonts w:ascii="Courier New" w:hAnsi="Courier New" w:hint="default"/>
      </w:rPr>
    </w:lvl>
    <w:lvl w:ilvl="8" w:tplc="EFD8CC1C">
      <w:start w:val="1"/>
      <w:numFmt w:val="bullet"/>
      <w:lvlText w:val=""/>
      <w:lvlJc w:val="left"/>
      <w:pPr>
        <w:ind w:left="6480" w:hanging="360"/>
      </w:pPr>
      <w:rPr>
        <w:rFonts w:ascii="Wingdings" w:hAnsi="Wingdings" w:hint="default"/>
      </w:rPr>
    </w:lvl>
  </w:abstractNum>
  <w:abstractNum w:abstractNumId="11" w15:restartNumberingAfterBreak="0">
    <w:nsid w:val="5C451996"/>
    <w:multiLevelType w:val="hybridMultilevel"/>
    <w:tmpl w:val="A802F9A8"/>
    <w:lvl w:ilvl="0" w:tplc="6AA8462C">
      <w:start w:val="1"/>
      <w:numFmt w:val="decimal"/>
      <w:lvlText w:val="%1."/>
      <w:lvlJc w:val="left"/>
      <w:pPr>
        <w:ind w:left="720" w:hanging="360"/>
      </w:pPr>
      <w:rPr>
        <w:color w:val="C00000"/>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F783F56"/>
    <w:multiLevelType w:val="multilevel"/>
    <w:tmpl w:val="02223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BBF2EC0"/>
    <w:multiLevelType w:val="hybridMultilevel"/>
    <w:tmpl w:val="7040BA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5"/>
  </w:num>
  <w:num w:numId="4">
    <w:abstractNumId w:val="13"/>
  </w:num>
  <w:num w:numId="5">
    <w:abstractNumId w:val="10"/>
  </w:num>
  <w:num w:numId="6">
    <w:abstractNumId w:val="11"/>
  </w:num>
  <w:num w:numId="7">
    <w:abstractNumId w:val="9"/>
  </w:num>
  <w:num w:numId="8">
    <w:abstractNumId w:val="2"/>
  </w:num>
  <w:num w:numId="9">
    <w:abstractNumId w:val="7"/>
  </w:num>
  <w:num w:numId="10">
    <w:abstractNumId w:val="6"/>
  </w:num>
  <w:num w:numId="11">
    <w:abstractNumId w:val="1"/>
  </w:num>
  <w:num w:numId="12">
    <w:abstractNumId w:val="4"/>
    <w:lvlOverride w:ilvl="0">
      <w:startOverride w:val="1"/>
    </w:lvlOverride>
  </w:num>
  <w:num w:numId="13">
    <w:abstractNumId w:val="4"/>
    <w:lvlOverride w:ilvl="0">
      <w:startOverride w:val="1"/>
    </w:lvlOverride>
  </w:num>
  <w:num w:numId="14">
    <w:abstractNumId w:val="4"/>
    <w:lvlOverride w:ilvl="0">
      <w:startOverride w:val="1"/>
    </w:lvlOverride>
  </w:num>
  <w:num w:numId="15">
    <w:abstractNumId w:val="8"/>
  </w:num>
  <w:num w:numId="16">
    <w:abstractNumId w:val="0"/>
    <w:lvlOverride w:ilvl="0">
      <w:startOverride w:val="1"/>
    </w:lvlOverride>
  </w:num>
  <w:num w:numId="17">
    <w:abstractNumId w:val="3"/>
  </w:num>
  <w:num w:numId="18">
    <w:abstractNumId w:val="1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hideGrammaticalErrors/>
  <w:proofState w:spelling="clean" w:grammar="clean"/>
  <w:defaultTabStop w:val="720"/>
  <w:defaultTableStyle w:val="LWFData"/>
  <w:characterSpacingControl w:val="doNotCompress"/>
  <w:hdrShapeDefaults>
    <o:shapedefaults v:ext="edit" spidmax="8193"/>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LY0s7Q0MbU0tTQysDBV0lEKTi0uzszPAykwNKwFAKRkAsktAAAA"/>
  </w:docVars>
  <w:rsids>
    <w:rsidRoot w:val="00B53359"/>
    <w:rsid w:val="00000271"/>
    <w:rsid w:val="0000214B"/>
    <w:rsid w:val="00003297"/>
    <w:rsid w:val="00004C00"/>
    <w:rsid w:val="00005568"/>
    <w:rsid w:val="00006684"/>
    <w:rsid w:val="00007B30"/>
    <w:rsid w:val="0001204F"/>
    <w:rsid w:val="00013FF2"/>
    <w:rsid w:val="00014942"/>
    <w:rsid w:val="0001690A"/>
    <w:rsid w:val="00016B94"/>
    <w:rsid w:val="00017F1A"/>
    <w:rsid w:val="0002176E"/>
    <w:rsid w:val="00022C06"/>
    <w:rsid w:val="00023990"/>
    <w:rsid w:val="00024E5C"/>
    <w:rsid w:val="000264DC"/>
    <w:rsid w:val="00026722"/>
    <w:rsid w:val="000272F9"/>
    <w:rsid w:val="00030C5F"/>
    <w:rsid w:val="000324ED"/>
    <w:rsid w:val="00037E78"/>
    <w:rsid w:val="00041F20"/>
    <w:rsid w:val="00044D2D"/>
    <w:rsid w:val="00045A38"/>
    <w:rsid w:val="00045BA3"/>
    <w:rsid w:val="00051936"/>
    <w:rsid w:val="00052E79"/>
    <w:rsid w:val="00052E81"/>
    <w:rsid w:val="00053C9D"/>
    <w:rsid w:val="00054B93"/>
    <w:rsid w:val="00054BF6"/>
    <w:rsid w:val="00061212"/>
    <w:rsid w:val="0006225A"/>
    <w:rsid w:val="0006288C"/>
    <w:rsid w:val="0006533E"/>
    <w:rsid w:val="00065445"/>
    <w:rsid w:val="000663E7"/>
    <w:rsid w:val="00067C1F"/>
    <w:rsid w:val="00067F1E"/>
    <w:rsid w:val="00068D38"/>
    <w:rsid w:val="00071E66"/>
    <w:rsid w:val="0007692B"/>
    <w:rsid w:val="00077207"/>
    <w:rsid w:val="0007752C"/>
    <w:rsid w:val="00077F86"/>
    <w:rsid w:val="000821BF"/>
    <w:rsid w:val="000833AB"/>
    <w:rsid w:val="00083A16"/>
    <w:rsid w:val="00083EC8"/>
    <w:rsid w:val="00085E6B"/>
    <w:rsid w:val="0008761E"/>
    <w:rsid w:val="000879CD"/>
    <w:rsid w:val="0009022C"/>
    <w:rsid w:val="00091F67"/>
    <w:rsid w:val="0009705A"/>
    <w:rsid w:val="000A20CE"/>
    <w:rsid w:val="000A2C87"/>
    <w:rsid w:val="000A336A"/>
    <w:rsid w:val="000A5C5B"/>
    <w:rsid w:val="000A5F7A"/>
    <w:rsid w:val="000B09EA"/>
    <w:rsid w:val="000B335F"/>
    <w:rsid w:val="000B52C8"/>
    <w:rsid w:val="000B6E14"/>
    <w:rsid w:val="000C071C"/>
    <w:rsid w:val="000C1D32"/>
    <w:rsid w:val="000C2EB8"/>
    <w:rsid w:val="000C4C93"/>
    <w:rsid w:val="000C6BF6"/>
    <w:rsid w:val="000C6DA4"/>
    <w:rsid w:val="000C7CF8"/>
    <w:rsid w:val="000D1274"/>
    <w:rsid w:val="000D278F"/>
    <w:rsid w:val="000D7614"/>
    <w:rsid w:val="000E01BE"/>
    <w:rsid w:val="000E06A8"/>
    <w:rsid w:val="000E1552"/>
    <w:rsid w:val="000E1C57"/>
    <w:rsid w:val="000E1F5A"/>
    <w:rsid w:val="000E2DC3"/>
    <w:rsid w:val="000E3AA1"/>
    <w:rsid w:val="000E4A57"/>
    <w:rsid w:val="000E5ECB"/>
    <w:rsid w:val="000F1A15"/>
    <w:rsid w:val="000F31FE"/>
    <w:rsid w:val="000F3473"/>
    <w:rsid w:val="000F581A"/>
    <w:rsid w:val="00101D8D"/>
    <w:rsid w:val="0010319F"/>
    <w:rsid w:val="00103F49"/>
    <w:rsid w:val="00107AD4"/>
    <w:rsid w:val="00107B22"/>
    <w:rsid w:val="00107C82"/>
    <w:rsid w:val="00111976"/>
    <w:rsid w:val="00112470"/>
    <w:rsid w:val="0011250D"/>
    <w:rsid w:val="001127C9"/>
    <w:rsid w:val="00113CCD"/>
    <w:rsid w:val="00114DF1"/>
    <w:rsid w:val="00115705"/>
    <w:rsid w:val="0011700D"/>
    <w:rsid w:val="00117242"/>
    <w:rsid w:val="00120274"/>
    <w:rsid w:val="00121769"/>
    <w:rsid w:val="00126A64"/>
    <w:rsid w:val="00126C44"/>
    <w:rsid w:val="001313F3"/>
    <w:rsid w:val="00131C1B"/>
    <w:rsid w:val="00132668"/>
    <w:rsid w:val="00132A07"/>
    <w:rsid w:val="00132D3E"/>
    <w:rsid w:val="00133C3A"/>
    <w:rsid w:val="00134FF4"/>
    <w:rsid w:val="001350F7"/>
    <w:rsid w:val="00135362"/>
    <w:rsid w:val="00135A54"/>
    <w:rsid w:val="00136098"/>
    <w:rsid w:val="00136B3E"/>
    <w:rsid w:val="001378BF"/>
    <w:rsid w:val="00143382"/>
    <w:rsid w:val="00145DF9"/>
    <w:rsid w:val="00145F8A"/>
    <w:rsid w:val="00147249"/>
    <w:rsid w:val="001513DD"/>
    <w:rsid w:val="00152467"/>
    <w:rsid w:val="00152D87"/>
    <w:rsid w:val="001552D5"/>
    <w:rsid w:val="00157A6A"/>
    <w:rsid w:val="001596CF"/>
    <w:rsid w:val="00160CB9"/>
    <w:rsid w:val="00160D82"/>
    <w:rsid w:val="00161B41"/>
    <w:rsid w:val="001629C2"/>
    <w:rsid w:val="0017331E"/>
    <w:rsid w:val="001744C9"/>
    <w:rsid w:val="00174628"/>
    <w:rsid w:val="00177148"/>
    <w:rsid w:val="00177C58"/>
    <w:rsid w:val="001815BA"/>
    <w:rsid w:val="0018328D"/>
    <w:rsid w:val="0018570B"/>
    <w:rsid w:val="00186696"/>
    <w:rsid w:val="00192FD4"/>
    <w:rsid w:val="0019397F"/>
    <w:rsid w:val="0019576B"/>
    <w:rsid w:val="00195C6B"/>
    <w:rsid w:val="00197A62"/>
    <w:rsid w:val="001A08B2"/>
    <w:rsid w:val="001A1A5A"/>
    <w:rsid w:val="001A239D"/>
    <w:rsid w:val="001A2F37"/>
    <w:rsid w:val="001A46B4"/>
    <w:rsid w:val="001A5471"/>
    <w:rsid w:val="001A6BA5"/>
    <w:rsid w:val="001B055F"/>
    <w:rsid w:val="001B1E99"/>
    <w:rsid w:val="001B5FA8"/>
    <w:rsid w:val="001B73E6"/>
    <w:rsid w:val="001B7DDA"/>
    <w:rsid w:val="001C0465"/>
    <w:rsid w:val="001C1014"/>
    <w:rsid w:val="001C735F"/>
    <w:rsid w:val="001D1450"/>
    <w:rsid w:val="001D265D"/>
    <w:rsid w:val="001D2C41"/>
    <w:rsid w:val="001D3F4E"/>
    <w:rsid w:val="001D45B3"/>
    <w:rsid w:val="001D5C5F"/>
    <w:rsid w:val="001D7E12"/>
    <w:rsid w:val="001E00C6"/>
    <w:rsid w:val="001E0288"/>
    <w:rsid w:val="001E18E5"/>
    <w:rsid w:val="001E1C03"/>
    <w:rsid w:val="001E1C4C"/>
    <w:rsid w:val="001E1FC6"/>
    <w:rsid w:val="001E220B"/>
    <w:rsid w:val="001E236A"/>
    <w:rsid w:val="001E6227"/>
    <w:rsid w:val="001E67F1"/>
    <w:rsid w:val="001E7D9A"/>
    <w:rsid w:val="001F07D5"/>
    <w:rsid w:val="001F2EC5"/>
    <w:rsid w:val="001F304F"/>
    <w:rsid w:val="001F3133"/>
    <w:rsid w:val="001F3EE7"/>
    <w:rsid w:val="001F4B8C"/>
    <w:rsid w:val="001F50DC"/>
    <w:rsid w:val="00200B46"/>
    <w:rsid w:val="002028EC"/>
    <w:rsid w:val="00205EF6"/>
    <w:rsid w:val="0020699F"/>
    <w:rsid w:val="00207936"/>
    <w:rsid w:val="0021320C"/>
    <w:rsid w:val="0021378F"/>
    <w:rsid w:val="0021576A"/>
    <w:rsid w:val="0021765B"/>
    <w:rsid w:val="0022143F"/>
    <w:rsid w:val="00224235"/>
    <w:rsid w:val="0022449D"/>
    <w:rsid w:val="0022525C"/>
    <w:rsid w:val="00227752"/>
    <w:rsid w:val="00233A2B"/>
    <w:rsid w:val="0023586F"/>
    <w:rsid w:val="0023665F"/>
    <w:rsid w:val="00236C96"/>
    <w:rsid w:val="00237246"/>
    <w:rsid w:val="00237C61"/>
    <w:rsid w:val="0024111E"/>
    <w:rsid w:val="00241AD6"/>
    <w:rsid w:val="00242491"/>
    <w:rsid w:val="00243195"/>
    <w:rsid w:val="002452DD"/>
    <w:rsid w:val="00245570"/>
    <w:rsid w:val="002468C6"/>
    <w:rsid w:val="00246DE2"/>
    <w:rsid w:val="00247023"/>
    <w:rsid w:val="002509C4"/>
    <w:rsid w:val="00250AC1"/>
    <w:rsid w:val="00251EE8"/>
    <w:rsid w:val="00252494"/>
    <w:rsid w:val="0025321D"/>
    <w:rsid w:val="00253BA8"/>
    <w:rsid w:val="00255C65"/>
    <w:rsid w:val="00256ADA"/>
    <w:rsid w:val="00256E54"/>
    <w:rsid w:val="00256F9F"/>
    <w:rsid w:val="002570BA"/>
    <w:rsid w:val="002603AA"/>
    <w:rsid w:val="002626B1"/>
    <w:rsid w:val="002630A8"/>
    <w:rsid w:val="00265680"/>
    <w:rsid w:val="00265F3E"/>
    <w:rsid w:val="00266A2E"/>
    <w:rsid w:val="00271585"/>
    <w:rsid w:val="00271F79"/>
    <w:rsid w:val="0027366C"/>
    <w:rsid w:val="00274F0E"/>
    <w:rsid w:val="00275558"/>
    <w:rsid w:val="002757D8"/>
    <w:rsid w:val="00280826"/>
    <w:rsid w:val="00281A67"/>
    <w:rsid w:val="00282DD7"/>
    <w:rsid w:val="002843E1"/>
    <w:rsid w:val="00284B7D"/>
    <w:rsid w:val="002858EA"/>
    <w:rsid w:val="002902E7"/>
    <w:rsid w:val="002906C5"/>
    <w:rsid w:val="0029361B"/>
    <w:rsid w:val="0029497B"/>
    <w:rsid w:val="0029723A"/>
    <w:rsid w:val="002A0538"/>
    <w:rsid w:val="002A1626"/>
    <w:rsid w:val="002A398D"/>
    <w:rsid w:val="002A4652"/>
    <w:rsid w:val="002A5683"/>
    <w:rsid w:val="002A578A"/>
    <w:rsid w:val="002A5E51"/>
    <w:rsid w:val="002A73F6"/>
    <w:rsid w:val="002A7DDE"/>
    <w:rsid w:val="002B0165"/>
    <w:rsid w:val="002B09C8"/>
    <w:rsid w:val="002B0DDB"/>
    <w:rsid w:val="002B1E77"/>
    <w:rsid w:val="002B2FFE"/>
    <w:rsid w:val="002B3FE6"/>
    <w:rsid w:val="002B4488"/>
    <w:rsid w:val="002B70CB"/>
    <w:rsid w:val="002B7207"/>
    <w:rsid w:val="002C09C4"/>
    <w:rsid w:val="002C2035"/>
    <w:rsid w:val="002C3703"/>
    <w:rsid w:val="002C5F65"/>
    <w:rsid w:val="002C6C21"/>
    <w:rsid w:val="002C7FA0"/>
    <w:rsid w:val="002D1395"/>
    <w:rsid w:val="002D1AF1"/>
    <w:rsid w:val="002D1FAD"/>
    <w:rsid w:val="002D385E"/>
    <w:rsid w:val="002D454D"/>
    <w:rsid w:val="002D63FD"/>
    <w:rsid w:val="002D6687"/>
    <w:rsid w:val="002E0C39"/>
    <w:rsid w:val="002E1EEA"/>
    <w:rsid w:val="002E20B6"/>
    <w:rsid w:val="002E2C43"/>
    <w:rsid w:val="002E2E75"/>
    <w:rsid w:val="002E2EEB"/>
    <w:rsid w:val="002E3749"/>
    <w:rsid w:val="002E4713"/>
    <w:rsid w:val="002E7A30"/>
    <w:rsid w:val="002F1A0F"/>
    <w:rsid w:val="002F2F89"/>
    <w:rsid w:val="002F3043"/>
    <w:rsid w:val="002F47F6"/>
    <w:rsid w:val="002F4CB4"/>
    <w:rsid w:val="002F58C9"/>
    <w:rsid w:val="002F6C27"/>
    <w:rsid w:val="002F7823"/>
    <w:rsid w:val="00300503"/>
    <w:rsid w:val="00301544"/>
    <w:rsid w:val="00301953"/>
    <w:rsid w:val="003019E4"/>
    <w:rsid w:val="0030283B"/>
    <w:rsid w:val="00303998"/>
    <w:rsid w:val="00304711"/>
    <w:rsid w:val="00304F2A"/>
    <w:rsid w:val="00306102"/>
    <w:rsid w:val="00306435"/>
    <w:rsid w:val="0030667A"/>
    <w:rsid w:val="00307E65"/>
    <w:rsid w:val="00310E1D"/>
    <w:rsid w:val="0031124B"/>
    <w:rsid w:val="00311868"/>
    <w:rsid w:val="0031235D"/>
    <w:rsid w:val="0031292F"/>
    <w:rsid w:val="00316BD4"/>
    <w:rsid w:val="003207B2"/>
    <w:rsid w:val="003219A1"/>
    <w:rsid w:val="00321A49"/>
    <w:rsid w:val="003220CC"/>
    <w:rsid w:val="0032268D"/>
    <w:rsid w:val="00323364"/>
    <w:rsid w:val="00325249"/>
    <w:rsid w:val="00325F06"/>
    <w:rsid w:val="003273ED"/>
    <w:rsid w:val="003275E8"/>
    <w:rsid w:val="003279AC"/>
    <w:rsid w:val="00330440"/>
    <w:rsid w:val="00330608"/>
    <w:rsid w:val="00331D7F"/>
    <w:rsid w:val="003324E9"/>
    <w:rsid w:val="0033434B"/>
    <w:rsid w:val="003344C1"/>
    <w:rsid w:val="0033571C"/>
    <w:rsid w:val="00337598"/>
    <w:rsid w:val="00340940"/>
    <w:rsid w:val="00340B22"/>
    <w:rsid w:val="003430D4"/>
    <w:rsid w:val="00343377"/>
    <w:rsid w:val="0034629A"/>
    <w:rsid w:val="00347C4E"/>
    <w:rsid w:val="0035208B"/>
    <w:rsid w:val="003527E1"/>
    <w:rsid w:val="003538A5"/>
    <w:rsid w:val="00354A0B"/>
    <w:rsid w:val="0035522B"/>
    <w:rsid w:val="00355E58"/>
    <w:rsid w:val="00355FCF"/>
    <w:rsid w:val="00356BC6"/>
    <w:rsid w:val="00356F01"/>
    <w:rsid w:val="00357F99"/>
    <w:rsid w:val="0036086F"/>
    <w:rsid w:val="00362505"/>
    <w:rsid w:val="00362978"/>
    <w:rsid w:val="00365A0D"/>
    <w:rsid w:val="00365EB6"/>
    <w:rsid w:val="00370123"/>
    <w:rsid w:val="003731A4"/>
    <w:rsid w:val="00374A27"/>
    <w:rsid w:val="00374FBC"/>
    <w:rsid w:val="00375DBB"/>
    <w:rsid w:val="00376984"/>
    <w:rsid w:val="00376D17"/>
    <w:rsid w:val="003776D3"/>
    <w:rsid w:val="003806A7"/>
    <w:rsid w:val="00381370"/>
    <w:rsid w:val="00383455"/>
    <w:rsid w:val="0038414C"/>
    <w:rsid w:val="00386498"/>
    <w:rsid w:val="003870D3"/>
    <w:rsid w:val="00387A74"/>
    <w:rsid w:val="00390D37"/>
    <w:rsid w:val="003936F1"/>
    <w:rsid w:val="00393962"/>
    <w:rsid w:val="003947A5"/>
    <w:rsid w:val="00395F40"/>
    <w:rsid w:val="00396117"/>
    <w:rsid w:val="003964EF"/>
    <w:rsid w:val="003965DE"/>
    <w:rsid w:val="003A169E"/>
    <w:rsid w:val="003A2897"/>
    <w:rsid w:val="003A2F08"/>
    <w:rsid w:val="003A343C"/>
    <w:rsid w:val="003A4746"/>
    <w:rsid w:val="003A6351"/>
    <w:rsid w:val="003B5479"/>
    <w:rsid w:val="003C226F"/>
    <w:rsid w:val="003C2AA8"/>
    <w:rsid w:val="003C316C"/>
    <w:rsid w:val="003C349A"/>
    <w:rsid w:val="003C3B0C"/>
    <w:rsid w:val="003C4106"/>
    <w:rsid w:val="003C6A3A"/>
    <w:rsid w:val="003C744B"/>
    <w:rsid w:val="003D2612"/>
    <w:rsid w:val="003E0787"/>
    <w:rsid w:val="003E179B"/>
    <w:rsid w:val="003E2096"/>
    <w:rsid w:val="003E2388"/>
    <w:rsid w:val="003E6C59"/>
    <w:rsid w:val="003E7885"/>
    <w:rsid w:val="003F1246"/>
    <w:rsid w:val="003F14FD"/>
    <w:rsid w:val="003F1A1D"/>
    <w:rsid w:val="003F3BB4"/>
    <w:rsid w:val="003F42E0"/>
    <w:rsid w:val="003F61FA"/>
    <w:rsid w:val="00401072"/>
    <w:rsid w:val="00401B78"/>
    <w:rsid w:val="004021AF"/>
    <w:rsid w:val="00402396"/>
    <w:rsid w:val="0040383D"/>
    <w:rsid w:val="0040664D"/>
    <w:rsid w:val="00412DF3"/>
    <w:rsid w:val="004130B1"/>
    <w:rsid w:val="0041363B"/>
    <w:rsid w:val="004147A7"/>
    <w:rsid w:val="00415E36"/>
    <w:rsid w:val="004207C3"/>
    <w:rsid w:val="004223D0"/>
    <w:rsid w:val="004245B5"/>
    <w:rsid w:val="004247ED"/>
    <w:rsid w:val="00424B68"/>
    <w:rsid w:val="004259F7"/>
    <w:rsid w:val="00425BB5"/>
    <w:rsid w:val="004263DE"/>
    <w:rsid w:val="00426C51"/>
    <w:rsid w:val="00427570"/>
    <w:rsid w:val="00430B4D"/>
    <w:rsid w:val="00430DA3"/>
    <w:rsid w:val="004313A1"/>
    <w:rsid w:val="00431434"/>
    <w:rsid w:val="00433FA7"/>
    <w:rsid w:val="00435104"/>
    <w:rsid w:val="004351EF"/>
    <w:rsid w:val="004366D5"/>
    <w:rsid w:val="004368EE"/>
    <w:rsid w:val="0043695E"/>
    <w:rsid w:val="00437B09"/>
    <w:rsid w:val="00440307"/>
    <w:rsid w:val="004406DA"/>
    <w:rsid w:val="00440B65"/>
    <w:rsid w:val="00444792"/>
    <w:rsid w:val="00444BD4"/>
    <w:rsid w:val="00444CEF"/>
    <w:rsid w:val="00445DF9"/>
    <w:rsid w:val="0045110E"/>
    <w:rsid w:val="0045151A"/>
    <w:rsid w:val="004522A8"/>
    <w:rsid w:val="00453B91"/>
    <w:rsid w:val="00453F38"/>
    <w:rsid w:val="0045536F"/>
    <w:rsid w:val="00457293"/>
    <w:rsid w:val="0046430E"/>
    <w:rsid w:val="00464619"/>
    <w:rsid w:val="004652C7"/>
    <w:rsid w:val="00465F82"/>
    <w:rsid w:val="0046605E"/>
    <w:rsid w:val="004674E3"/>
    <w:rsid w:val="00470BBE"/>
    <w:rsid w:val="00471A3B"/>
    <w:rsid w:val="0047252E"/>
    <w:rsid w:val="00476E84"/>
    <w:rsid w:val="00477713"/>
    <w:rsid w:val="00480579"/>
    <w:rsid w:val="00483119"/>
    <w:rsid w:val="00484A83"/>
    <w:rsid w:val="00491DDA"/>
    <w:rsid w:val="004920DC"/>
    <w:rsid w:val="00492C75"/>
    <w:rsid w:val="0049495B"/>
    <w:rsid w:val="00495ECD"/>
    <w:rsid w:val="00495F4F"/>
    <w:rsid w:val="00497EA2"/>
    <w:rsid w:val="004A0164"/>
    <w:rsid w:val="004A0B6B"/>
    <w:rsid w:val="004A1DF8"/>
    <w:rsid w:val="004A31CB"/>
    <w:rsid w:val="004A3CFA"/>
    <w:rsid w:val="004A5C2B"/>
    <w:rsid w:val="004A660D"/>
    <w:rsid w:val="004A6D25"/>
    <w:rsid w:val="004A71AD"/>
    <w:rsid w:val="004B14F3"/>
    <w:rsid w:val="004B19EA"/>
    <w:rsid w:val="004B31CC"/>
    <w:rsid w:val="004B447F"/>
    <w:rsid w:val="004B4B9E"/>
    <w:rsid w:val="004B6115"/>
    <w:rsid w:val="004B6354"/>
    <w:rsid w:val="004B7428"/>
    <w:rsid w:val="004C0CD3"/>
    <w:rsid w:val="004C2A70"/>
    <w:rsid w:val="004C2B67"/>
    <w:rsid w:val="004C307F"/>
    <w:rsid w:val="004C3B0B"/>
    <w:rsid w:val="004C40C3"/>
    <w:rsid w:val="004C4539"/>
    <w:rsid w:val="004C6D9B"/>
    <w:rsid w:val="004D0E5C"/>
    <w:rsid w:val="004D19C7"/>
    <w:rsid w:val="004D1C93"/>
    <w:rsid w:val="004D28E3"/>
    <w:rsid w:val="004D3B41"/>
    <w:rsid w:val="004D44CE"/>
    <w:rsid w:val="004D4B34"/>
    <w:rsid w:val="004D561C"/>
    <w:rsid w:val="004D6793"/>
    <w:rsid w:val="004E0DD9"/>
    <w:rsid w:val="004E3322"/>
    <w:rsid w:val="004E3793"/>
    <w:rsid w:val="004E53E6"/>
    <w:rsid w:val="004E5B64"/>
    <w:rsid w:val="004E61B6"/>
    <w:rsid w:val="004F02FB"/>
    <w:rsid w:val="004F2B47"/>
    <w:rsid w:val="004F2BCB"/>
    <w:rsid w:val="004F48DB"/>
    <w:rsid w:val="004F60C4"/>
    <w:rsid w:val="004F66C9"/>
    <w:rsid w:val="004F7308"/>
    <w:rsid w:val="004F79F8"/>
    <w:rsid w:val="00500FFB"/>
    <w:rsid w:val="00502663"/>
    <w:rsid w:val="005044FD"/>
    <w:rsid w:val="00504633"/>
    <w:rsid w:val="00506147"/>
    <w:rsid w:val="00507844"/>
    <w:rsid w:val="00510057"/>
    <w:rsid w:val="00510498"/>
    <w:rsid w:val="00510849"/>
    <w:rsid w:val="0051209E"/>
    <w:rsid w:val="005128D6"/>
    <w:rsid w:val="005135D2"/>
    <w:rsid w:val="00513877"/>
    <w:rsid w:val="00514D39"/>
    <w:rsid w:val="005165E3"/>
    <w:rsid w:val="0051741A"/>
    <w:rsid w:val="0052033D"/>
    <w:rsid w:val="00520489"/>
    <w:rsid w:val="00520A82"/>
    <w:rsid w:val="00521443"/>
    <w:rsid w:val="00523519"/>
    <w:rsid w:val="00523757"/>
    <w:rsid w:val="0052761E"/>
    <w:rsid w:val="005279B0"/>
    <w:rsid w:val="005321AD"/>
    <w:rsid w:val="005323E7"/>
    <w:rsid w:val="00533CA6"/>
    <w:rsid w:val="0053478A"/>
    <w:rsid w:val="00541ED4"/>
    <w:rsid w:val="00542065"/>
    <w:rsid w:val="0054255D"/>
    <w:rsid w:val="00542585"/>
    <w:rsid w:val="00544A2A"/>
    <w:rsid w:val="00547976"/>
    <w:rsid w:val="005506F2"/>
    <w:rsid w:val="0055139D"/>
    <w:rsid w:val="00552ADF"/>
    <w:rsid w:val="00552BAE"/>
    <w:rsid w:val="00552F26"/>
    <w:rsid w:val="005603B2"/>
    <w:rsid w:val="0056251B"/>
    <w:rsid w:val="00562DAE"/>
    <w:rsid w:val="00562E1B"/>
    <w:rsid w:val="005655B7"/>
    <w:rsid w:val="00565BEF"/>
    <w:rsid w:val="0056704B"/>
    <w:rsid w:val="0057038A"/>
    <w:rsid w:val="005707A8"/>
    <w:rsid w:val="00570DBB"/>
    <w:rsid w:val="00571A69"/>
    <w:rsid w:val="005737ED"/>
    <w:rsid w:val="00574F39"/>
    <w:rsid w:val="00575AE0"/>
    <w:rsid w:val="00576EA5"/>
    <w:rsid w:val="00582535"/>
    <w:rsid w:val="00582F35"/>
    <w:rsid w:val="00584041"/>
    <w:rsid w:val="005909B0"/>
    <w:rsid w:val="00591C94"/>
    <w:rsid w:val="00593B4E"/>
    <w:rsid w:val="00596237"/>
    <w:rsid w:val="0059655E"/>
    <w:rsid w:val="0059754E"/>
    <w:rsid w:val="00597615"/>
    <w:rsid w:val="00597700"/>
    <w:rsid w:val="005A526C"/>
    <w:rsid w:val="005A5386"/>
    <w:rsid w:val="005A637A"/>
    <w:rsid w:val="005A6E04"/>
    <w:rsid w:val="005A6F25"/>
    <w:rsid w:val="005A7BAA"/>
    <w:rsid w:val="005B1524"/>
    <w:rsid w:val="005B15CA"/>
    <w:rsid w:val="005B33F9"/>
    <w:rsid w:val="005B3B58"/>
    <w:rsid w:val="005B3F3A"/>
    <w:rsid w:val="005B411F"/>
    <w:rsid w:val="005B4566"/>
    <w:rsid w:val="005B47F5"/>
    <w:rsid w:val="005C013E"/>
    <w:rsid w:val="005C143D"/>
    <w:rsid w:val="005C1F0F"/>
    <w:rsid w:val="005C346B"/>
    <w:rsid w:val="005C495C"/>
    <w:rsid w:val="005C5010"/>
    <w:rsid w:val="005C6977"/>
    <w:rsid w:val="005D23D8"/>
    <w:rsid w:val="005D29ED"/>
    <w:rsid w:val="005D2B6A"/>
    <w:rsid w:val="005D46A7"/>
    <w:rsid w:val="005D4EFE"/>
    <w:rsid w:val="005D4F3E"/>
    <w:rsid w:val="005D59C0"/>
    <w:rsid w:val="005D5FBB"/>
    <w:rsid w:val="005D77C6"/>
    <w:rsid w:val="005E161D"/>
    <w:rsid w:val="005E1ADF"/>
    <w:rsid w:val="005E211C"/>
    <w:rsid w:val="005E23ED"/>
    <w:rsid w:val="005E560B"/>
    <w:rsid w:val="005E70AA"/>
    <w:rsid w:val="005E7467"/>
    <w:rsid w:val="005F0A94"/>
    <w:rsid w:val="005F15C9"/>
    <w:rsid w:val="005F2157"/>
    <w:rsid w:val="005F2815"/>
    <w:rsid w:val="005F63EF"/>
    <w:rsid w:val="005F6A88"/>
    <w:rsid w:val="005F7D7D"/>
    <w:rsid w:val="006012F3"/>
    <w:rsid w:val="00601AE4"/>
    <w:rsid w:val="00602BBE"/>
    <w:rsid w:val="00603448"/>
    <w:rsid w:val="00603A15"/>
    <w:rsid w:val="00603CDA"/>
    <w:rsid w:val="0060518D"/>
    <w:rsid w:val="006052E3"/>
    <w:rsid w:val="00606520"/>
    <w:rsid w:val="00606840"/>
    <w:rsid w:val="00606D91"/>
    <w:rsid w:val="00607215"/>
    <w:rsid w:val="0060735E"/>
    <w:rsid w:val="00607453"/>
    <w:rsid w:val="00607FA6"/>
    <w:rsid w:val="00610AC6"/>
    <w:rsid w:val="00610DC0"/>
    <w:rsid w:val="00611697"/>
    <w:rsid w:val="00611A06"/>
    <w:rsid w:val="00611E40"/>
    <w:rsid w:val="0061215A"/>
    <w:rsid w:val="00612596"/>
    <w:rsid w:val="006125F2"/>
    <w:rsid w:val="006145E1"/>
    <w:rsid w:val="00614DE8"/>
    <w:rsid w:val="00615B9B"/>
    <w:rsid w:val="00615BF4"/>
    <w:rsid w:val="00616FB6"/>
    <w:rsid w:val="006201E5"/>
    <w:rsid w:val="006206B7"/>
    <w:rsid w:val="006217BB"/>
    <w:rsid w:val="006219A2"/>
    <w:rsid w:val="0062262E"/>
    <w:rsid w:val="0062281F"/>
    <w:rsid w:val="0062475F"/>
    <w:rsid w:val="00624A30"/>
    <w:rsid w:val="00625984"/>
    <w:rsid w:val="00627905"/>
    <w:rsid w:val="00630B16"/>
    <w:rsid w:val="00630B83"/>
    <w:rsid w:val="00630DE4"/>
    <w:rsid w:val="0063136E"/>
    <w:rsid w:val="006326E6"/>
    <w:rsid w:val="00632C00"/>
    <w:rsid w:val="00633EDF"/>
    <w:rsid w:val="006349ED"/>
    <w:rsid w:val="00635C65"/>
    <w:rsid w:val="00637388"/>
    <w:rsid w:val="00641216"/>
    <w:rsid w:val="00642515"/>
    <w:rsid w:val="0064289A"/>
    <w:rsid w:val="00642C15"/>
    <w:rsid w:val="00643D02"/>
    <w:rsid w:val="00644956"/>
    <w:rsid w:val="00644C8F"/>
    <w:rsid w:val="00647116"/>
    <w:rsid w:val="0064724E"/>
    <w:rsid w:val="00650585"/>
    <w:rsid w:val="00651042"/>
    <w:rsid w:val="006523E4"/>
    <w:rsid w:val="006526AE"/>
    <w:rsid w:val="00653BBF"/>
    <w:rsid w:val="0065595C"/>
    <w:rsid w:val="00657765"/>
    <w:rsid w:val="00660D30"/>
    <w:rsid w:val="00662087"/>
    <w:rsid w:val="006628C5"/>
    <w:rsid w:val="006649D7"/>
    <w:rsid w:val="00665089"/>
    <w:rsid w:val="006676E1"/>
    <w:rsid w:val="00667E58"/>
    <w:rsid w:val="0067032C"/>
    <w:rsid w:val="00672E73"/>
    <w:rsid w:val="006737A7"/>
    <w:rsid w:val="0067686D"/>
    <w:rsid w:val="00680764"/>
    <w:rsid w:val="00680F0A"/>
    <w:rsid w:val="006810D0"/>
    <w:rsid w:val="006814D3"/>
    <w:rsid w:val="00681F09"/>
    <w:rsid w:val="00682293"/>
    <w:rsid w:val="00682A3A"/>
    <w:rsid w:val="00682D30"/>
    <w:rsid w:val="00682DAF"/>
    <w:rsid w:val="00683367"/>
    <w:rsid w:val="00685077"/>
    <w:rsid w:val="00685A1D"/>
    <w:rsid w:val="00685CB7"/>
    <w:rsid w:val="006875E5"/>
    <w:rsid w:val="00690A41"/>
    <w:rsid w:val="0069126A"/>
    <w:rsid w:val="006914D3"/>
    <w:rsid w:val="0069428D"/>
    <w:rsid w:val="0069548D"/>
    <w:rsid w:val="0069634D"/>
    <w:rsid w:val="006A1AA5"/>
    <w:rsid w:val="006A26E9"/>
    <w:rsid w:val="006A474C"/>
    <w:rsid w:val="006A4AD5"/>
    <w:rsid w:val="006A52AB"/>
    <w:rsid w:val="006A601E"/>
    <w:rsid w:val="006B0C02"/>
    <w:rsid w:val="006B2111"/>
    <w:rsid w:val="006B3B7A"/>
    <w:rsid w:val="006B3BCF"/>
    <w:rsid w:val="006B4BFA"/>
    <w:rsid w:val="006B5C0A"/>
    <w:rsid w:val="006B755C"/>
    <w:rsid w:val="006B77AC"/>
    <w:rsid w:val="006B7B70"/>
    <w:rsid w:val="006B7CC2"/>
    <w:rsid w:val="006C1ED4"/>
    <w:rsid w:val="006C2AB8"/>
    <w:rsid w:val="006C3C1E"/>
    <w:rsid w:val="006C3CB6"/>
    <w:rsid w:val="006C4AB8"/>
    <w:rsid w:val="006C7C22"/>
    <w:rsid w:val="006D10D1"/>
    <w:rsid w:val="006D266D"/>
    <w:rsid w:val="006D2E98"/>
    <w:rsid w:val="006D5BE8"/>
    <w:rsid w:val="006D623A"/>
    <w:rsid w:val="006D6DB5"/>
    <w:rsid w:val="006E0879"/>
    <w:rsid w:val="006E24C9"/>
    <w:rsid w:val="006E35F9"/>
    <w:rsid w:val="006E3777"/>
    <w:rsid w:val="006E5304"/>
    <w:rsid w:val="006E620A"/>
    <w:rsid w:val="006E6C6B"/>
    <w:rsid w:val="006F0006"/>
    <w:rsid w:val="006F19DE"/>
    <w:rsid w:val="006F22AE"/>
    <w:rsid w:val="006F293D"/>
    <w:rsid w:val="006F3435"/>
    <w:rsid w:val="006F3886"/>
    <w:rsid w:val="006F4339"/>
    <w:rsid w:val="006F45D9"/>
    <w:rsid w:val="006F4623"/>
    <w:rsid w:val="006F496C"/>
    <w:rsid w:val="006F5B31"/>
    <w:rsid w:val="006F649F"/>
    <w:rsid w:val="006F6AF6"/>
    <w:rsid w:val="00700768"/>
    <w:rsid w:val="00700E40"/>
    <w:rsid w:val="00701A01"/>
    <w:rsid w:val="007020B6"/>
    <w:rsid w:val="00703969"/>
    <w:rsid w:val="007042C4"/>
    <w:rsid w:val="00705BB8"/>
    <w:rsid w:val="007066EC"/>
    <w:rsid w:val="007068F9"/>
    <w:rsid w:val="00710DC2"/>
    <w:rsid w:val="00712D6C"/>
    <w:rsid w:val="00714DC9"/>
    <w:rsid w:val="007150B5"/>
    <w:rsid w:val="00716A85"/>
    <w:rsid w:val="00716FDA"/>
    <w:rsid w:val="00720F05"/>
    <w:rsid w:val="00723AAD"/>
    <w:rsid w:val="007241EF"/>
    <w:rsid w:val="007247BF"/>
    <w:rsid w:val="00725004"/>
    <w:rsid w:val="00726DB1"/>
    <w:rsid w:val="0072739E"/>
    <w:rsid w:val="00727D68"/>
    <w:rsid w:val="0073440D"/>
    <w:rsid w:val="0073587E"/>
    <w:rsid w:val="00736FEC"/>
    <w:rsid w:val="00737900"/>
    <w:rsid w:val="007407F5"/>
    <w:rsid w:val="00740D3E"/>
    <w:rsid w:val="007424C2"/>
    <w:rsid w:val="0074406E"/>
    <w:rsid w:val="00745377"/>
    <w:rsid w:val="00747D0D"/>
    <w:rsid w:val="00750195"/>
    <w:rsid w:val="0075094A"/>
    <w:rsid w:val="007512BE"/>
    <w:rsid w:val="00751509"/>
    <w:rsid w:val="007537D7"/>
    <w:rsid w:val="00754857"/>
    <w:rsid w:val="00754AE2"/>
    <w:rsid w:val="007566C3"/>
    <w:rsid w:val="00763003"/>
    <w:rsid w:val="00764499"/>
    <w:rsid w:val="00765605"/>
    <w:rsid w:val="00766A85"/>
    <w:rsid w:val="00766F34"/>
    <w:rsid w:val="007670D5"/>
    <w:rsid w:val="007672A7"/>
    <w:rsid w:val="00770E70"/>
    <w:rsid w:val="007715DB"/>
    <w:rsid w:val="00771850"/>
    <w:rsid w:val="0077189A"/>
    <w:rsid w:val="00775591"/>
    <w:rsid w:val="0077573C"/>
    <w:rsid w:val="007770C9"/>
    <w:rsid w:val="007775E3"/>
    <w:rsid w:val="00777BA7"/>
    <w:rsid w:val="00780BC0"/>
    <w:rsid w:val="0078267B"/>
    <w:rsid w:val="007833BA"/>
    <w:rsid w:val="00784B76"/>
    <w:rsid w:val="007865C1"/>
    <w:rsid w:val="00787AFB"/>
    <w:rsid w:val="007907FB"/>
    <w:rsid w:val="00790B35"/>
    <w:rsid w:val="00793985"/>
    <w:rsid w:val="0079413F"/>
    <w:rsid w:val="00795448"/>
    <w:rsid w:val="0079667B"/>
    <w:rsid w:val="007967FD"/>
    <w:rsid w:val="00797D1B"/>
    <w:rsid w:val="007A21FE"/>
    <w:rsid w:val="007A2B9A"/>
    <w:rsid w:val="007A5E5C"/>
    <w:rsid w:val="007A7089"/>
    <w:rsid w:val="007B2D67"/>
    <w:rsid w:val="007B2F45"/>
    <w:rsid w:val="007B2F51"/>
    <w:rsid w:val="007B59D1"/>
    <w:rsid w:val="007B6589"/>
    <w:rsid w:val="007C015C"/>
    <w:rsid w:val="007C1973"/>
    <w:rsid w:val="007C19D0"/>
    <w:rsid w:val="007C1EED"/>
    <w:rsid w:val="007C29E1"/>
    <w:rsid w:val="007C3117"/>
    <w:rsid w:val="007C3325"/>
    <w:rsid w:val="007C41D3"/>
    <w:rsid w:val="007C79B7"/>
    <w:rsid w:val="007D08CB"/>
    <w:rsid w:val="007D38E9"/>
    <w:rsid w:val="007D3EB4"/>
    <w:rsid w:val="007D4FB2"/>
    <w:rsid w:val="007D5027"/>
    <w:rsid w:val="007D6165"/>
    <w:rsid w:val="007D644A"/>
    <w:rsid w:val="007E086F"/>
    <w:rsid w:val="007E2359"/>
    <w:rsid w:val="007E4B71"/>
    <w:rsid w:val="007E598B"/>
    <w:rsid w:val="007F03E5"/>
    <w:rsid w:val="007F1000"/>
    <w:rsid w:val="007F3CA9"/>
    <w:rsid w:val="007F438B"/>
    <w:rsid w:val="007F632C"/>
    <w:rsid w:val="007F644D"/>
    <w:rsid w:val="00801273"/>
    <w:rsid w:val="008015DB"/>
    <w:rsid w:val="0080217C"/>
    <w:rsid w:val="008049E2"/>
    <w:rsid w:val="0080624C"/>
    <w:rsid w:val="0080655B"/>
    <w:rsid w:val="00806DB3"/>
    <w:rsid w:val="00807762"/>
    <w:rsid w:val="00807BD0"/>
    <w:rsid w:val="008125BD"/>
    <w:rsid w:val="00812622"/>
    <w:rsid w:val="00812A58"/>
    <w:rsid w:val="0081356F"/>
    <w:rsid w:val="00813CF5"/>
    <w:rsid w:val="00813D86"/>
    <w:rsid w:val="00814F95"/>
    <w:rsid w:val="00817D5A"/>
    <w:rsid w:val="008203F0"/>
    <w:rsid w:val="00822B15"/>
    <w:rsid w:val="00825966"/>
    <w:rsid w:val="00827A00"/>
    <w:rsid w:val="00830AF5"/>
    <w:rsid w:val="008319C8"/>
    <w:rsid w:val="00832F94"/>
    <w:rsid w:val="008332A3"/>
    <w:rsid w:val="008342D2"/>
    <w:rsid w:val="00834C2D"/>
    <w:rsid w:val="00835427"/>
    <w:rsid w:val="00841EE6"/>
    <w:rsid w:val="00846DE8"/>
    <w:rsid w:val="00850D86"/>
    <w:rsid w:val="00851586"/>
    <w:rsid w:val="008528AE"/>
    <w:rsid w:val="00852ECF"/>
    <w:rsid w:val="00856365"/>
    <w:rsid w:val="0085652E"/>
    <w:rsid w:val="00857CAC"/>
    <w:rsid w:val="0086020C"/>
    <w:rsid w:val="008630AD"/>
    <w:rsid w:val="0086496A"/>
    <w:rsid w:val="00872AF5"/>
    <w:rsid w:val="008737EC"/>
    <w:rsid w:val="00874438"/>
    <w:rsid w:val="00876AAE"/>
    <w:rsid w:val="00876D28"/>
    <w:rsid w:val="00877D59"/>
    <w:rsid w:val="00881ADD"/>
    <w:rsid w:val="00883BF6"/>
    <w:rsid w:val="00883DFA"/>
    <w:rsid w:val="00885A5E"/>
    <w:rsid w:val="008914B5"/>
    <w:rsid w:val="008917DA"/>
    <w:rsid w:val="00891D5E"/>
    <w:rsid w:val="00892001"/>
    <w:rsid w:val="00896CB5"/>
    <w:rsid w:val="00897521"/>
    <w:rsid w:val="008A2306"/>
    <w:rsid w:val="008A3429"/>
    <w:rsid w:val="008A4E3C"/>
    <w:rsid w:val="008A539C"/>
    <w:rsid w:val="008A6D69"/>
    <w:rsid w:val="008B3151"/>
    <w:rsid w:val="008B3274"/>
    <w:rsid w:val="008B357C"/>
    <w:rsid w:val="008B5B84"/>
    <w:rsid w:val="008B6493"/>
    <w:rsid w:val="008B6E4F"/>
    <w:rsid w:val="008B7CAD"/>
    <w:rsid w:val="008C00A3"/>
    <w:rsid w:val="008C0F4C"/>
    <w:rsid w:val="008C1ABC"/>
    <w:rsid w:val="008C2B74"/>
    <w:rsid w:val="008C3B8B"/>
    <w:rsid w:val="008C41BC"/>
    <w:rsid w:val="008C4971"/>
    <w:rsid w:val="008C4CFA"/>
    <w:rsid w:val="008C52FD"/>
    <w:rsid w:val="008C606F"/>
    <w:rsid w:val="008D0A94"/>
    <w:rsid w:val="008D15AB"/>
    <w:rsid w:val="008D3C24"/>
    <w:rsid w:val="008D47D2"/>
    <w:rsid w:val="008D6CCD"/>
    <w:rsid w:val="008D7B77"/>
    <w:rsid w:val="008E084E"/>
    <w:rsid w:val="008E154D"/>
    <w:rsid w:val="008E2A5A"/>
    <w:rsid w:val="008E3564"/>
    <w:rsid w:val="008E3957"/>
    <w:rsid w:val="008E55BE"/>
    <w:rsid w:val="008E629A"/>
    <w:rsid w:val="008E63B9"/>
    <w:rsid w:val="008F0101"/>
    <w:rsid w:val="008F03BA"/>
    <w:rsid w:val="008F256C"/>
    <w:rsid w:val="008F342B"/>
    <w:rsid w:val="008F55DD"/>
    <w:rsid w:val="008F6F73"/>
    <w:rsid w:val="00901A5E"/>
    <w:rsid w:val="00902F2E"/>
    <w:rsid w:val="00903EC5"/>
    <w:rsid w:val="00905977"/>
    <w:rsid w:val="00906157"/>
    <w:rsid w:val="00906646"/>
    <w:rsid w:val="00907B2C"/>
    <w:rsid w:val="00907F09"/>
    <w:rsid w:val="00910E4C"/>
    <w:rsid w:val="00911154"/>
    <w:rsid w:val="009117DF"/>
    <w:rsid w:val="0091287A"/>
    <w:rsid w:val="00912C33"/>
    <w:rsid w:val="009170EB"/>
    <w:rsid w:val="00917B30"/>
    <w:rsid w:val="009207B1"/>
    <w:rsid w:val="0092216F"/>
    <w:rsid w:val="009237BC"/>
    <w:rsid w:val="00923B59"/>
    <w:rsid w:val="00923EAE"/>
    <w:rsid w:val="00925D8D"/>
    <w:rsid w:val="00926FCF"/>
    <w:rsid w:val="00927B12"/>
    <w:rsid w:val="00927F27"/>
    <w:rsid w:val="009303D6"/>
    <w:rsid w:val="00931235"/>
    <w:rsid w:val="0093376C"/>
    <w:rsid w:val="00934B18"/>
    <w:rsid w:val="00934BA9"/>
    <w:rsid w:val="009351AE"/>
    <w:rsid w:val="0094133F"/>
    <w:rsid w:val="009418F5"/>
    <w:rsid w:val="00942843"/>
    <w:rsid w:val="009436D7"/>
    <w:rsid w:val="009440CF"/>
    <w:rsid w:val="0094445C"/>
    <w:rsid w:val="00944DDC"/>
    <w:rsid w:val="00951C44"/>
    <w:rsid w:val="009558D7"/>
    <w:rsid w:val="0095598B"/>
    <w:rsid w:val="00956C45"/>
    <w:rsid w:val="00962DEE"/>
    <w:rsid w:val="00962E91"/>
    <w:rsid w:val="00963334"/>
    <w:rsid w:val="00964ACC"/>
    <w:rsid w:val="00966D85"/>
    <w:rsid w:val="0097006A"/>
    <w:rsid w:val="00971EB8"/>
    <w:rsid w:val="009725A9"/>
    <w:rsid w:val="00976E8A"/>
    <w:rsid w:val="00980076"/>
    <w:rsid w:val="00980689"/>
    <w:rsid w:val="00981203"/>
    <w:rsid w:val="00982503"/>
    <w:rsid w:val="00982B82"/>
    <w:rsid w:val="009850C4"/>
    <w:rsid w:val="009850D2"/>
    <w:rsid w:val="00986B1E"/>
    <w:rsid w:val="009901C4"/>
    <w:rsid w:val="009905E7"/>
    <w:rsid w:val="0099120A"/>
    <w:rsid w:val="00992149"/>
    <w:rsid w:val="0099279B"/>
    <w:rsid w:val="0099406F"/>
    <w:rsid w:val="00995A3F"/>
    <w:rsid w:val="00996804"/>
    <w:rsid w:val="00997564"/>
    <w:rsid w:val="009A3B78"/>
    <w:rsid w:val="009A6BA0"/>
    <w:rsid w:val="009B03BA"/>
    <w:rsid w:val="009B0D68"/>
    <w:rsid w:val="009B1170"/>
    <w:rsid w:val="009B22E6"/>
    <w:rsid w:val="009B3667"/>
    <w:rsid w:val="009B3901"/>
    <w:rsid w:val="009B45B1"/>
    <w:rsid w:val="009B65C5"/>
    <w:rsid w:val="009C0AA9"/>
    <w:rsid w:val="009C2462"/>
    <w:rsid w:val="009D019A"/>
    <w:rsid w:val="009D090F"/>
    <w:rsid w:val="009D0F10"/>
    <w:rsid w:val="009D384A"/>
    <w:rsid w:val="009D3A1A"/>
    <w:rsid w:val="009D4DB5"/>
    <w:rsid w:val="009D6D6D"/>
    <w:rsid w:val="009E0C91"/>
    <w:rsid w:val="009E2798"/>
    <w:rsid w:val="009E3ADF"/>
    <w:rsid w:val="009E4F62"/>
    <w:rsid w:val="009F1DA9"/>
    <w:rsid w:val="009F494D"/>
    <w:rsid w:val="009F5660"/>
    <w:rsid w:val="009F777B"/>
    <w:rsid w:val="009F7FF3"/>
    <w:rsid w:val="00A01E1F"/>
    <w:rsid w:val="00A01F6C"/>
    <w:rsid w:val="00A021AD"/>
    <w:rsid w:val="00A03BFF"/>
    <w:rsid w:val="00A04C09"/>
    <w:rsid w:val="00A06654"/>
    <w:rsid w:val="00A076DC"/>
    <w:rsid w:val="00A131F1"/>
    <w:rsid w:val="00A15F92"/>
    <w:rsid w:val="00A16C86"/>
    <w:rsid w:val="00A202E9"/>
    <w:rsid w:val="00A20FDC"/>
    <w:rsid w:val="00A23477"/>
    <w:rsid w:val="00A2365B"/>
    <w:rsid w:val="00A255A0"/>
    <w:rsid w:val="00A27FE8"/>
    <w:rsid w:val="00A31244"/>
    <w:rsid w:val="00A31461"/>
    <w:rsid w:val="00A31F81"/>
    <w:rsid w:val="00A32145"/>
    <w:rsid w:val="00A3240F"/>
    <w:rsid w:val="00A3255C"/>
    <w:rsid w:val="00A34A3C"/>
    <w:rsid w:val="00A35DB2"/>
    <w:rsid w:val="00A368EC"/>
    <w:rsid w:val="00A3794D"/>
    <w:rsid w:val="00A40654"/>
    <w:rsid w:val="00A4307E"/>
    <w:rsid w:val="00A43206"/>
    <w:rsid w:val="00A4383A"/>
    <w:rsid w:val="00A44784"/>
    <w:rsid w:val="00A450D7"/>
    <w:rsid w:val="00A4552D"/>
    <w:rsid w:val="00A45E7C"/>
    <w:rsid w:val="00A46598"/>
    <w:rsid w:val="00A468FE"/>
    <w:rsid w:val="00A46C97"/>
    <w:rsid w:val="00A47721"/>
    <w:rsid w:val="00A478CF"/>
    <w:rsid w:val="00A47DCB"/>
    <w:rsid w:val="00A53F8D"/>
    <w:rsid w:val="00A547EE"/>
    <w:rsid w:val="00A5546B"/>
    <w:rsid w:val="00A55C26"/>
    <w:rsid w:val="00A55C2A"/>
    <w:rsid w:val="00A576BB"/>
    <w:rsid w:val="00A578A5"/>
    <w:rsid w:val="00A61569"/>
    <w:rsid w:val="00A6300F"/>
    <w:rsid w:val="00A6501E"/>
    <w:rsid w:val="00A66301"/>
    <w:rsid w:val="00A714C8"/>
    <w:rsid w:val="00A75120"/>
    <w:rsid w:val="00A75220"/>
    <w:rsid w:val="00A75309"/>
    <w:rsid w:val="00A755F9"/>
    <w:rsid w:val="00A76A5C"/>
    <w:rsid w:val="00A76F0B"/>
    <w:rsid w:val="00A77199"/>
    <w:rsid w:val="00A77EB6"/>
    <w:rsid w:val="00A8053F"/>
    <w:rsid w:val="00A80797"/>
    <w:rsid w:val="00A80CB9"/>
    <w:rsid w:val="00A81500"/>
    <w:rsid w:val="00A824B6"/>
    <w:rsid w:val="00A8254D"/>
    <w:rsid w:val="00A827F8"/>
    <w:rsid w:val="00A8302C"/>
    <w:rsid w:val="00A831D3"/>
    <w:rsid w:val="00A8413A"/>
    <w:rsid w:val="00A8435E"/>
    <w:rsid w:val="00A8565B"/>
    <w:rsid w:val="00A859AC"/>
    <w:rsid w:val="00A86AB1"/>
    <w:rsid w:val="00A87898"/>
    <w:rsid w:val="00A91E9B"/>
    <w:rsid w:val="00A91F3B"/>
    <w:rsid w:val="00A91FF2"/>
    <w:rsid w:val="00A931DE"/>
    <w:rsid w:val="00A942E7"/>
    <w:rsid w:val="00A950AB"/>
    <w:rsid w:val="00A95146"/>
    <w:rsid w:val="00A95392"/>
    <w:rsid w:val="00A95B22"/>
    <w:rsid w:val="00A97DE0"/>
    <w:rsid w:val="00AA02CF"/>
    <w:rsid w:val="00AA2087"/>
    <w:rsid w:val="00AA223A"/>
    <w:rsid w:val="00AA2825"/>
    <w:rsid w:val="00AA2E56"/>
    <w:rsid w:val="00AA3590"/>
    <w:rsid w:val="00AA7CC4"/>
    <w:rsid w:val="00AB0DC9"/>
    <w:rsid w:val="00AB1323"/>
    <w:rsid w:val="00AB5B6F"/>
    <w:rsid w:val="00AB6477"/>
    <w:rsid w:val="00AC251A"/>
    <w:rsid w:val="00AC28F7"/>
    <w:rsid w:val="00AC4990"/>
    <w:rsid w:val="00AC6F95"/>
    <w:rsid w:val="00AD05E2"/>
    <w:rsid w:val="00AD1C8D"/>
    <w:rsid w:val="00AD1D57"/>
    <w:rsid w:val="00AD3928"/>
    <w:rsid w:val="00AD4D33"/>
    <w:rsid w:val="00AD5254"/>
    <w:rsid w:val="00AD5638"/>
    <w:rsid w:val="00AD7624"/>
    <w:rsid w:val="00AE1974"/>
    <w:rsid w:val="00AE21A8"/>
    <w:rsid w:val="00AE6B11"/>
    <w:rsid w:val="00AF4B15"/>
    <w:rsid w:val="00AF6688"/>
    <w:rsid w:val="00AF6879"/>
    <w:rsid w:val="00AF70AF"/>
    <w:rsid w:val="00B00937"/>
    <w:rsid w:val="00B00B6E"/>
    <w:rsid w:val="00B013DD"/>
    <w:rsid w:val="00B0191F"/>
    <w:rsid w:val="00B031E3"/>
    <w:rsid w:val="00B04A45"/>
    <w:rsid w:val="00B075A9"/>
    <w:rsid w:val="00B07817"/>
    <w:rsid w:val="00B1042C"/>
    <w:rsid w:val="00B10843"/>
    <w:rsid w:val="00B118A4"/>
    <w:rsid w:val="00B11B8F"/>
    <w:rsid w:val="00B11E8A"/>
    <w:rsid w:val="00B14E29"/>
    <w:rsid w:val="00B17FDA"/>
    <w:rsid w:val="00B23109"/>
    <w:rsid w:val="00B24E4F"/>
    <w:rsid w:val="00B26441"/>
    <w:rsid w:val="00B26A42"/>
    <w:rsid w:val="00B27714"/>
    <w:rsid w:val="00B2782A"/>
    <w:rsid w:val="00B322CC"/>
    <w:rsid w:val="00B332F2"/>
    <w:rsid w:val="00B34C28"/>
    <w:rsid w:val="00B3539A"/>
    <w:rsid w:val="00B3637A"/>
    <w:rsid w:val="00B36A51"/>
    <w:rsid w:val="00B41D19"/>
    <w:rsid w:val="00B41EAA"/>
    <w:rsid w:val="00B424B4"/>
    <w:rsid w:val="00B42D7D"/>
    <w:rsid w:val="00B436FC"/>
    <w:rsid w:val="00B43796"/>
    <w:rsid w:val="00B439D7"/>
    <w:rsid w:val="00B43A24"/>
    <w:rsid w:val="00B4463A"/>
    <w:rsid w:val="00B452A9"/>
    <w:rsid w:val="00B45E7E"/>
    <w:rsid w:val="00B46E4E"/>
    <w:rsid w:val="00B478B5"/>
    <w:rsid w:val="00B479C7"/>
    <w:rsid w:val="00B504C0"/>
    <w:rsid w:val="00B507C6"/>
    <w:rsid w:val="00B51257"/>
    <w:rsid w:val="00B52D5E"/>
    <w:rsid w:val="00B531F3"/>
    <w:rsid w:val="00B53359"/>
    <w:rsid w:val="00B53E52"/>
    <w:rsid w:val="00B54260"/>
    <w:rsid w:val="00B552EE"/>
    <w:rsid w:val="00B569E4"/>
    <w:rsid w:val="00B56BBC"/>
    <w:rsid w:val="00B61172"/>
    <w:rsid w:val="00B6216E"/>
    <w:rsid w:val="00B62933"/>
    <w:rsid w:val="00B62D1B"/>
    <w:rsid w:val="00B63E70"/>
    <w:rsid w:val="00B64CEB"/>
    <w:rsid w:val="00B655F9"/>
    <w:rsid w:val="00B65A45"/>
    <w:rsid w:val="00B670B2"/>
    <w:rsid w:val="00B67DD7"/>
    <w:rsid w:val="00B67E9E"/>
    <w:rsid w:val="00B67F35"/>
    <w:rsid w:val="00B707AC"/>
    <w:rsid w:val="00B70FEF"/>
    <w:rsid w:val="00B713C6"/>
    <w:rsid w:val="00B72C70"/>
    <w:rsid w:val="00B73A00"/>
    <w:rsid w:val="00B741E7"/>
    <w:rsid w:val="00B75402"/>
    <w:rsid w:val="00B7730C"/>
    <w:rsid w:val="00B80C2E"/>
    <w:rsid w:val="00B80CDC"/>
    <w:rsid w:val="00B86A99"/>
    <w:rsid w:val="00B8744E"/>
    <w:rsid w:val="00B90B73"/>
    <w:rsid w:val="00B9255B"/>
    <w:rsid w:val="00B92850"/>
    <w:rsid w:val="00B932B8"/>
    <w:rsid w:val="00B9596F"/>
    <w:rsid w:val="00B9799D"/>
    <w:rsid w:val="00BA0539"/>
    <w:rsid w:val="00BA0B19"/>
    <w:rsid w:val="00BA1483"/>
    <w:rsid w:val="00BA3E3E"/>
    <w:rsid w:val="00BA457A"/>
    <w:rsid w:val="00BA69E6"/>
    <w:rsid w:val="00BA7928"/>
    <w:rsid w:val="00BB2625"/>
    <w:rsid w:val="00BB7503"/>
    <w:rsid w:val="00BC0846"/>
    <w:rsid w:val="00BC19E3"/>
    <w:rsid w:val="00BC1B5A"/>
    <w:rsid w:val="00BC22D0"/>
    <w:rsid w:val="00BC237B"/>
    <w:rsid w:val="00BC39F3"/>
    <w:rsid w:val="00BC3E69"/>
    <w:rsid w:val="00BC49B8"/>
    <w:rsid w:val="00BC5F87"/>
    <w:rsid w:val="00BC6AD9"/>
    <w:rsid w:val="00BD0F22"/>
    <w:rsid w:val="00BD2323"/>
    <w:rsid w:val="00BD2F63"/>
    <w:rsid w:val="00BD3DC1"/>
    <w:rsid w:val="00BD6FD7"/>
    <w:rsid w:val="00BD7C75"/>
    <w:rsid w:val="00BE0963"/>
    <w:rsid w:val="00BE119D"/>
    <w:rsid w:val="00BE15E6"/>
    <w:rsid w:val="00BE3BFA"/>
    <w:rsid w:val="00BE5AED"/>
    <w:rsid w:val="00BE607A"/>
    <w:rsid w:val="00BE6CB9"/>
    <w:rsid w:val="00BE7753"/>
    <w:rsid w:val="00BF417F"/>
    <w:rsid w:val="00BF5672"/>
    <w:rsid w:val="00BF63B8"/>
    <w:rsid w:val="00C00050"/>
    <w:rsid w:val="00C05599"/>
    <w:rsid w:val="00C05962"/>
    <w:rsid w:val="00C0687D"/>
    <w:rsid w:val="00C1063B"/>
    <w:rsid w:val="00C11DC4"/>
    <w:rsid w:val="00C13268"/>
    <w:rsid w:val="00C13CC1"/>
    <w:rsid w:val="00C14131"/>
    <w:rsid w:val="00C146F0"/>
    <w:rsid w:val="00C22584"/>
    <w:rsid w:val="00C25374"/>
    <w:rsid w:val="00C3190E"/>
    <w:rsid w:val="00C32B01"/>
    <w:rsid w:val="00C32C86"/>
    <w:rsid w:val="00C3729B"/>
    <w:rsid w:val="00C375E7"/>
    <w:rsid w:val="00C37729"/>
    <w:rsid w:val="00C41AAD"/>
    <w:rsid w:val="00C4290B"/>
    <w:rsid w:val="00C46FF4"/>
    <w:rsid w:val="00C507E0"/>
    <w:rsid w:val="00C5168E"/>
    <w:rsid w:val="00C53232"/>
    <w:rsid w:val="00C5567F"/>
    <w:rsid w:val="00C5701B"/>
    <w:rsid w:val="00C5727F"/>
    <w:rsid w:val="00C573F6"/>
    <w:rsid w:val="00C61C94"/>
    <w:rsid w:val="00C62030"/>
    <w:rsid w:val="00C629A1"/>
    <w:rsid w:val="00C63248"/>
    <w:rsid w:val="00C634C0"/>
    <w:rsid w:val="00C6371C"/>
    <w:rsid w:val="00C6589D"/>
    <w:rsid w:val="00C65B37"/>
    <w:rsid w:val="00C6740E"/>
    <w:rsid w:val="00C72150"/>
    <w:rsid w:val="00C73483"/>
    <w:rsid w:val="00C778EF"/>
    <w:rsid w:val="00C80376"/>
    <w:rsid w:val="00C8241C"/>
    <w:rsid w:val="00C82448"/>
    <w:rsid w:val="00C834B9"/>
    <w:rsid w:val="00C83D8C"/>
    <w:rsid w:val="00C84A08"/>
    <w:rsid w:val="00C859D1"/>
    <w:rsid w:val="00C85CFA"/>
    <w:rsid w:val="00C9262C"/>
    <w:rsid w:val="00C92DB0"/>
    <w:rsid w:val="00C9341A"/>
    <w:rsid w:val="00C9363A"/>
    <w:rsid w:val="00C93EDB"/>
    <w:rsid w:val="00C96285"/>
    <w:rsid w:val="00C96EF9"/>
    <w:rsid w:val="00C96FAA"/>
    <w:rsid w:val="00C97394"/>
    <w:rsid w:val="00C97EB7"/>
    <w:rsid w:val="00CA274C"/>
    <w:rsid w:val="00CA3963"/>
    <w:rsid w:val="00CA3D39"/>
    <w:rsid w:val="00CA499E"/>
    <w:rsid w:val="00CA5333"/>
    <w:rsid w:val="00CA77D7"/>
    <w:rsid w:val="00CB6DFD"/>
    <w:rsid w:val="00CB7CFE"/>
    <w:rsid w:val="00CC0602"/>
    <w:rsid w:val="00CC2B6A"/>
    <w:rsid w:val="00CC2D21"/>
    <w:rsid w:val="00CC3260"/>
    <w:rsid w:val="00CC7107"/>
    <w:rsid w:val="00CC7558"/>
    <w:rsid w:val="00CD0D92"/>
    <w:rsid w:val="00CD161C"/>
    <w:rsid w:val="00CD3162"/>
    <w:rsid w:val="00CD47A4"/>
    <w:rsid w:val="00CD5A6A"/>
    <w:rsid w:val="00CD607A"/>
    <w:rsid w:val="00CD648E"/>
    <w:rsid w:val="00CD75B0"/>
    <w:rsid w:val="00CD7F1B"/>
    <w:rsid w:val="00CE278B"/>
    <w:rsid w:val="00CE3015"/>
    <w:rsid w:val="00CE4712"/>
    <w:rsid w:val="00CE5E17"/>
    <w:rsid w:val="00CE77C3"/>
    <w:rsid w:val="00CF08F5"/>
    <w:rsid w:val="00CF0D4B"/>
    <w:rsid w:val="00CF14A9"/>
    <w:rsid w:val="00CF2CB7"/>
    <w:rsid w:val="00CF3456"/>
    <w:rsid w:val="00CF384E"/>
    <w:rsid w:val="00CF577A"/>
    <w:rsid w:val="00CF64FA"/>
    <w:rsid w:val="00CF745C"/>
    <w:rsid w:val="00CF7F12"/>
    <w:rsid w:val="00CF7F5D"/>
    <w:rsid w:val="00D03C8A"/>
    <w:rsid w:val="00D048A9"/>
    <w:rsid w:val="00D07CD2"/>
    <w:rsid w:val="00D10104"/>
    <w:rsid w:val="00D13448"/>
    <w:rsid w:val="00D14472"/>
    <w:rsid w:val="00D14477"/>
    <w:rsid w:val="00D14F4B"/>
    <w:rsid w:val="00D152C5"/>
    <w:rsid w:val="00D15571"/>
    <w:rsid w:val="00D161F5"/>
    <w:rsid w:val="00D17576"/>
    <w:rsid w:val="00D17769"/>
    <w:rsid w:val="00D17EEE"/>
    <w:rsid w:val="00D20503"/>
    <w:rsid w:val="00D21DE2"/>
    <w:rsid w:val="00D21E31"/>
    <w:rsid w:val="00D22BB5"/>
    <w:rsid w:val="00D23AAF"/>
    <w:rsid w:val="00D30AC1"/>
    <w:rsid w:val="00D320C9"/>
    <w:rsid w:val="00D32CC1"/>
    <w:rsid w:val="00D33EDB"/>
    <w:rsid w:val="00D345EA"/>
    <w:rsid w:val="00D3664C"/>
    <w:rsid w:val="00D36C22"/>
    <w:rsid w:val="00D40A2A"/>
    <w:rsid w:val="00D40B4C"/>
    <w:rsid w:val="00D41ACF"/>
    <w:rsid w:val="00D43B44"/>
    <w:rsid w:val="00D4486E"/>
    <w:rsid w:val="00D4489D"/>
    <w:rsid w:val="00D456CA"/>
    <w:rsid w:val="00D463A0"/>
    <w:rsid w:val="00D463E1"/>
    <w:rsid w:val="00D47BEB"/>
    <w:rsid w:val="00D47DAE"/>
    <w:rsid w:val="00D52948"/>
    <w:rsid w:val="00D5312C"/>
    <w:rsid w:val="00D56910"/>
    <w:rsid w:val="00D56D3D"/>
    <w:rsid w:val="00D573A6"/>
    <w:rsid w:val="00D6017B"/>
    <w:rsid w:val="00D6049E"/>
    <w:rsid w:val="00D607AF"/>
    <w:rsid w:val="00D60BCB"/>
    <w:rsid w:val="00D62668"/>
    <w:rsid w:val="00D62DEE"/>
    <w:rsid w:val="00D64271"/>
    <w:rsid w:val="00D6474E"/>
    <w:rsid w:val="00D651C1"/>
    <w:rsid w:val="00D6573B"/>
    <w:rsid w:val="00D674F2"/>
    <w:rsid w:val="00D70CE5"/>
    <w:rsid w:val="00D71D42"/>
    <w:rsid w:val="00D72EAA"/>
    <w:rsid w:val="00D77AEE"/>
    <w:rsid w:val="00D8067F"/>
    <w:rsid w:val="00D80FC2"/>
    <w:rsid w:val="00D815E1"/>
    <w:rsid w:val="00D842C5"/>
    <w:rsid w:val="00D84FEC"/>
    <w:rsid w:val="00D863E0"/>
    <w:rsid w:val="00D86531"/>
    <w:rsid w:val="00D86ACF"/>
    <w:rsid w:val="00D876A0"/>
    <w:rsid w:val="00D91CF2"/>
    <w:rsid w:val="00D9237C"/>
    <w:rsid w:val="00D94B00"/>
    <w:rsid w:val="00D951A8"/>
    <w:rsid w:val="00D95223"/>
    <w:rsid w:val="00D96BAC"/>
    <w:rsid w:val="00DA013C"/>
    <w:rsid w:val="00DA117C"/>
    <w:rsid w:val="00DA160E"/>
    <w:rsid w:val="00DA1E86"/>
    <w:rsid w:val="00DA24F4"/>
    <w:rsid w:val="00DA36BE"/>
    <w:rsid w:val="00DA3F3B"/>
    <w:rsid w:val="00DA4A54"/>
    <w:rsid w:val="00DA624B"/>
    <w:rsid w:val="00DA7A8B"/>
    <w:rsid w:val="00DB0A87"/>
    <w:rsid w:val="00DB159D"/>
    <w:rsid w:val="00DB506E"/>
    <w:rsid w:val="00DB5F70"/>
    <w:rsid w:val="00DB6610"/>
    <w:rsid w:val="00DB75F1"/>
    <w:rsid w:val="00DC16F6"/>
    <w:rsid w:val="00DC22FC"/>
    <w:rsid w:val="00DC49C1"/>
    <w:rsid w:val="00DC4CE7"/>
    <w:rsid w:val="00DC5F4C"/>
    <w:rsid w:val="00DC755E"/>
    <w:rsid w:val="00DD044A"/>
    <w:rsid w:val="00DD256F"/>
    <w:rsid w:val="00DD4FC7"/>
    <w:rsid w:val="00DD6B0F"/>
    <w:rsid w:val="00DD7D96"/>
    <w:rsid w:val="00DD7ED3"/>
    <w:rsid w:val="00DE062A"/>
    <w:rsid w:val="00DE1E07"/>
    <w:rsid w:val="00DE26FC"/>
    <w:rsid w:val="00DE2F5D"/>
    <w:rsid w:val="00DE345F"/>
    <w:rsid w:val="00DE38F2"/>
    <w:rsid w:val="00DE3F26"/>
    <w:rsid w:val="00DF4682"/>
    <w:rsid w:val="00DF486F"/>
    <w:rsid w:val="00DF5903"/>
    <w:rsid w:val="00DF5AB3"/>
    <w:rsid w:val="00DF7CEC"/>
    <w:rsid w:val="00E00A67"/>
    <w:rsid w:val="00E02C46"/>
    <w:rsid w:val="00E039F8"/>
    <w:rsid w:val="00E052CD"/>
    <w:rsid w:val="00E07574"/>
    <w:rsid w:val="00E0768E"/>
    <w:rsid w:val="00E13BA8"/>
    <w:rsid w:val="00E14A3D"/>
    <w:rsid w:val="00E16CF1"/>
    <w:rsid w:val="00E179C7"/>
    <w:rsid w:val="00E244FE"/>
    <w:rsid w:val="00E25B33"/>
    <w:rsid w:val="00E278DA"/>
    <w:rsid w:val="00E31E75"/>
    <w:rsid w:val="00E35CF9"/>
    <w:rsid w:val="00E36436"/>
    <w:rsid w:val="00E37291"/>
    <w:rsid w:val="00E42A4F"/>
    <w:rsid w:val="00E4312C"/>
    <w:rsid w:val="00E43595"/>
    <w:rsid w:val="00E43A5F"/>
    <w:rsid w:val="00E4400D"/>
    <w:rsid w:val="00E44473"/>
    <w:rsid w:val="00E44729"/>
    <w:rsid w:val="00E44B94"/>
    <w:rsid w:val="00E4686C"/>
    <w:rsid w:val="00E511D5"/>
    <w:rsid w:val="00E527D9"/>
    <w:rsid w:val="00E559F2"/>
    <w:rsid w:val="00E5729C"/>
    <w:rsid w:val="00E574BB"/>
    <w:rsid w:val="00E6493C"/>
    <w:rsid w:val="00E709B2"/>
    <w:rsid w:val="00E7140B"/>
    <w:rsid w:val="00E74650"/>
    <w:rsid w:val="00E75604"/>
    <w:rsid w:val="00E764BF"/>
    <w:rsid w:val="00E767DB"/>
    <w:rsid w:val="00E80AAD"/>
    <w:rsid w:val="00E81957"/>
    <w:rsid w:val="00E82D67"/>
    <w:rsid w:val="00E82E81"/>
    <w:rsid w:val="00E83E29"/>
    <w:rsid w:val="00E84298"/>
    <w:rsid w:val="00E85107"/>
    <w:rsid w:val="00E852FE"/>
    <w:rsid w:val="00E86C48"/>
    <w:rsid w:val="00E91CF4"/>
    <w:rsid w:val="00E92A8E"/>
    <w:rsid w:val="00E9369D"/>
    <w:rsid w:val="00E93849"/>
    <w:rsid w:val="00E93C00"/>
    <w:rsid w:val="00E95482"/>
    <w:rsid w:val="00EA2EDB"/>
    <w:rsid w:val="00EA4D01"/>
    <w:rsid w:val="00EA621D"/>
    <w:rsid w:val="00EB2383"/>
    <w:rsid w:val="00EB4479"/>
    <w:rsid w:val="00EB44A8"/>
    <w:rsid w:val="00EB742E"/>
    <w:rsid w:val="00EB7BEA"/>
    <w:rsid w:val="00EC0DA0"/>
    <w:rsid w:val="00EC2E50"/>
    <w:rsid w:val="00EC3523"/>
    <w:rsid w:val="00EC3B50"/>
    <w:rsid w:val="00EC492C"/>
    <w:rsid w:val="00EC55FC"/>
    <w:rsid w:val="00EC6E42"/>
    <w:rsid w:val="00EC7091"/>
    <w:rsid w:val="00EC77BB"/>
    <w:rsid w:val="00ED02B8"/>
    <w:rsid w:val="00ED05DE"/>
    <w:rsid w:val="00ED1971"/>
    <w:rsid w:val="00ED20F4"/>
    <w:rsid w:val="00ED20F5"/>
    <w:rsid w:val="00ED53F1"/>
    <w:rsid w:val="00ED7F32"/>
    <w:rsid w:val="00EE08E7"/>
    <w:rsid w:val="00EE10DC"/>
    <w:rsid w:val="00EE473D"/>
    <w:rsid w:val="00EE57E0"/>
    <w:rsid w:val="00EE5EB5"/>
    <w:rsid w:val="00EE6193"/>
    <w:rsid w:val="00EE7A7E"/>
    <w:rsid w:val="00EF0A0F"/>
    <w:rsid w:val="00EF266E"/>
    <w:rsid w:val="00EF3415"/>
    <w:rsid w:val="00EF37CF"/>
    <w:rsid w:val="00EF4899"/>
    <w:rsid w:val="00EF624A"/>
    <w:rsid w:val="00EF660D"/>
    <w:rsid w:val="00F00422"/>
    <w:rsid w:val="00F004EE"/>
    <w:rsid w:val="00F0064E"/>
    <w:rsid w:val="00F00E32"/>
    <w:rsid w:val="00F01AD2"/>
    <w:rsid w:val="00F022F3"/>
    <w:rsid w:val="00F02CAA"/>
    <w:rsid w:val="00F03247"/>
    <w:rsid w:val="00F04481"/>
    <w:rsid w:val="00F04DB6"/>
    <w:rsid w:val="00F05EAD"/>
    <w:rsid w:val="00F06C76"/>
    <w:rsid w:val="00F1178C"/>
    <w:rsid w:val="00F13AE4"/>
    <w:rsid w:val="00F15A0C"/>
    <w:rsid w:val="00F17E98"/>
    <w:rsid w:val="00F211CA"/>
    <w:rsid w:val="00F21D5E"/>
    <w:rsid w:val="00F22AE4"/>
    <w:rsid w:val="00F25002"/>
    <w:rsid w:val="00F30C2B"/>
    <w:rsid w:val="00F33EDE"/>
    <w:rsid w:val="00F34993"/>
    <w:rsid w:val="00F364DD"/>
    <w:rsid w:val="00F36D3A"/>
    <w:rsid w:val="00F417DE"/>
    <w:rsid w:val="00F41DEB"/>
    <w:rsid w:val="00F41E25"/>
    <w:rsid w:val="00F41E72"/>
    <w:rsid w:val="00F42A98"/>
    <w:rsid w:val="00F42B2F"/>
    <w:rsid w:val="00F43208"/>
    <w:rsid w:val="00F43848"/>
    <w:rsid w:val="00F43AE9"/>
    <w:rsid w:val="00F4460B"/>
    <w:rsid w:val="00F44974"/>
    <w:rsid w:val="00F5264A"/>
    <w:rsid w:val="00F529F8"/>
    <w:rsid w:val="00F54FB8"/>
    <w:rsid w:val="00F5605E"/>
    <w:rsid w:val="00F562CE"/>
    <w:rsid w:val="00F56728"/>
    <w:rsid w:val="00F56E94"/>
    <w:rsid w:val="00F5784E"/>
    <w:rsid w:val="00F604E0"/>
    <w:rsid w:val="00F61B1F"/>
    <w:rsid w:val="00F64F8C"/>
    <w:rsid w:val="00F661CF"/>
    <w:rsid w:val="00F66864"/>
    <w:rsid w:val="00F66DC7"/>
    <w:rsid w:val="00F724D1"/>
    <w:rsid w:val="00F74C83"/>
    <w:rsid w:val="00F74FB2"/>
    <w:rsid w:val="00F755C6"/>
    <w:rsid w:val="00F75851"/>
    <w:rsid w:val="00F772C7"/>
    <w:rsid w:val="00F809E9"/>
    <w:rsid w:val="00F8118D"/>
    <w:rsid w:val="00F83183"/>
    <w:rsid w:val="00F83D15"/>
    <w:rsid w:val="00F851CB"/>
    <w:rsid w:val="00F856E6"/>
    <w:rsid w:val="00F859AC"/>
    <w:rsid w:val="00F865CB"/>
    <w:rsid w:val="00F909D2"/>
    <w:rsid w:val="00F91438"/>
    <w:rsid w:val="00F91444"/>
    <w:rsid w:val="00F9152F"/>
    <w:rsid w:val="00F91F70"/>
    <w:rsid w:val="00F938E7"/>
    <w:rsid w:val="00F9391C"/>
    <w:rsid w:val="00F94906"/>
    <w:rsid w:val="00F95212"/>
    <w:rsid w:val="00F966CF"/>
    <w:rsid w:val="00F96FC5"/>
    <w:rsid w:val="00F975FB"/>
    <w:rsid w:val="00F97906"/>
    <w:rsid w:val="00FA0BDE"/>
    <w:rsid w:val="00FA1977"/>
    <w:rsid w:val="00FA26CA"/>
    <w:rsid w:val="00FA44D0"/>
    <w:rsid w:val="00FA48C9"/>
    <w:rsid w:val="00FA5576"/>
    <w:rsid w:val="00FA7145"/>
    <w:rsid w:val="00FB1167"/>
    <w:rsid w:val="00FB140D"/>
    <w:rsid w:val="00FB23E4"/>
    <w:rsid w:val="00FB2711"/>
    <w:rsid w:val="00FB4736"/>
    <w:rsid w:val="00FB4B9F"/>
    <w:rsid w:val="00FB7770"/>
    <w:rsid w:val="00FC13AE"/>
    <w:rsid w:val="00FC1E8C"/>
    <w:rsid w:val="00FC2B5C"/>
    <w:rsid w:val="00FC3E31"/>
    <w:rsid w:val="00FC5F73"/>
    <w:rsid w:val="00FD13C3"/>
    <w:rsid w:val="00FD1FC0"/>
    <w:rsid w:val="00FD468E"/>
    <w:rsid w:val="00FD4B65"/>
    <w:rsid w:val="00FD62F5"/>
    <w:rsid w:val="00FD72DD"/>
    <w:rsid w:val="00FE0B2E"/>
    <w:rsid w:val="00FE1B47"/>
    <w:rsid w:val="00FE2056"/>
    <w:rsid w:val="00FE5A2A"/>
    <w:rsid w:val="00FE63FF"/>
    <w:rsid w:val="00FE7983"/>
    <w:rsid w:val="00FF2649"/>
    <w:rsid w:val="00FF6031"/>
    <w:rsid w:val="00FF6DFB"/>
    <w:rsid w:val="00FF6FC5"/>
    <w:rsid w:val="00FF73B9"/>
    <w:rsid w:val="017126FF"/>
    <w:rsid w:val="01E5295D"/>
    <w:rsid w:val="02428E44"/>
    <w:rsid w:val="02812E8D"/>
    <w:rsid w:val="0291A583"/>
    <w:rsid w:val="03151152"/>
    <w:rsid w:val="0323CAF9"/>
    <w:rsid w:val="03301CF9"/>
    <w:rsid w:val="034841C1"/>
    <w:rsid w:val="040FDB2E"/>
    <w:rsid w:val="0461891D"/>
    <w:rsid w:val="0518EC92"/>
    <w:rsid w:val="0561C508"/>
    <w:rsid w:val="0606B963"/>
    <w:rsid w:val="063B8BE2"/>
    <w:rsid w:val="0643FA5B"/>
    <w:rsid w:val="06442BC2"/>
    <w:rsid w:val="065A77E3"/>
    <w:rsid w:val="065F4C01"/>
    <w:rsid w:val="0679BF1A"/>
    <w:rsid w:val="06AF73EE"/>
    <w:rsid w:val="06E23804"/>
    <w:rsid w:val="070D3912"/>
    <w:rsid w:val="07DCD3BC"/>
    <w:rsid w:val="07E07DB3"/>
    <w:rsid w:val="07F490C4"/>
    <w:rsid w:val="080D03DA"/>
    <w:rsid w:val="092C3259"/>
    <w:rsid w:val="097495D9"/>
    <w:rsid w:val="099A74FD"/>
    <w:rsid w:val="09BDC8C5"/>
    <w:rsid w:val="0A2A6105"/>
    <w:rsid w:val="0A3CB3FD"/>
    <w:rsid w:val="0A48673B"/>
    <w:rsid w:val="0A8F2DB1"/>
    <w:rsid w:val="0ABA8742"/>
    <w:rsid w:val="0B121988"/>
    <w:rsid w:val="0B1323D5"/>
    <w:rsid w:val="0B239155"/>
    <w:rsid w:val="0BA88071"/>
    <w:rsid w:val="0BB8BE1A"/>
    <w:rsid w:val="0C6A0EA0"/>
    <w:rsid w:val="0C975C49"/>
    <w:rsid w:val="0CD0465B"/>
    <w:rsid w:val="0D4E31F4"/>
    <w:rsid w:val="0D54E348"/>
    <w:rsid w:val="0D5B980F"/>
    <w:rsid w:val="0D5EFC90"/>
    <w:rsid w:val="0DF997B0"/>
    <w:rsid w:val="0E07740C"/>
    <w:rsid w:val="0E19439E"/>
    <w:rsid w:val="0E1FE36D"/>
    <w:rsid w:val="0EACB7F2"/>
    <w:rsid w:val="0EF46B95"/>
    <w:rsid w:val="0F4E3D23"/>
    <w:rsid w:val="0FB33FE5"/>
    <w:rsid w:val="0FCFD6F9"/>
    <w:rsid w:val="101C2CA8"/>
    <w:rsid w:val="10260E63"/>
    <w:rsid w:val="10449448"/>
    <w:rsid w:val="105FEC3E"/>
    <w:rsid w:val="109D81BB"/>
    <w:rsid w:val="10E38520"/>
    <w:rsid w:val="113EB47B"/>
    <w:rsid w:val="1143BE79"/>
    <w:rsid w:val="117061FB"/>
    <w:rsid w:val="119EE41A"/>
    <w:rsid w:val="11A5569D"/>
    <w:rsid w:val="12154B65"/>
    <w:rsid w:val="122895BF"/>
    <w:rsid w:val="125F8838"/>
    <w:rsid w:val="1279FA77"/>
    <w:rsid w:val="12A97A5E"/>
    <w:rsid w:val="1316244A"/>
    <w:rsid w:val="13825D62"/>
    <w:rsid w:val="13F8C346"/>
    <w:rsid w:val="140E0C22"/>
    <w:rsid w:val="145E09B8"/>
    <w:rsid w:val="145FC2C0"/>
    <w:rsid w:val="14688D9C"/>
    <w:rsid w:val="14A38078"/>
    <w:rsid w:val="14CD121D"/>
    <w:rsid w:val="14E0B786"/>
    <w:rsid w:val="14F4203A"/>
    <w:rsid w:val="151DE6CD"/>
    <w:rsid w:val="158B9E9C"/>
    <w:rsid w:val="15B4A5C4"/>
    <w:rsid w:val="166DE289"/>
    <w:rsid w:val="169253C0"/>
    <w:rsid w:val="16AA5035"/>
    <w:rsid w:val="16D4A818"/>
    <w:rsid w:val="175C6258"/>
    <w:rsid w:val="1762736C"/>
    <w:rsid w:val="178D70C8"/>
    <w:rsid w:val="1795856D"/>
    <w:rsid w:val="17D4BCB3"/>
    <w:rsid w:val="184AC883"/>
    <w:rsid w:val="1872D34A"/>
    <w:rsid w:val="18CEA0B6"/>
    <w:rsid w:val="190CFC65"/>
    <w:rsid w:val="19410D15"/>
    <w:rsid w:val="1959C835"/>
    <w:rsid w:val="19AF4E30"/>
    <w:rsid w:val="19B6FBF9"/>
    <w:rsid w:val="1A14734E"/>
    <w:rsid w:val="1A2142CB"/>
    <w:rsid w:val="1A626003"/>
    <w:rsid w:val="1B7D62BD"/>
    <w:rsid w:val="1C2BAB46"/>
    <w:rsid w:val="1C4694DC"/>
    <w:rsid w:val="1C607479"/>
    <w:rsid w:val="1C8F5EA2"/>
    <w:rsid w:val="1C96358E"/>
    <w:rsid w:val="1CA5D913"/>
    <w:rsid w:val="1CAC8BBE"/>
    <w:rsid w:val="1CB75A5D"/>
    <w:rsid w:val="1CE36967"/>
    <w:rsid w:val="1CF0F584"/>
    <w:rsid w:val="1CFC7AE3"/>
    <w:rsid w:val="1D950963"/>
    <w:rsid w:val="1D968282"/>
    <w:rsid w:val="1D9FC970"/>
    <w:rsid w:val="1DC6A974"/>
    <w:rsid w:val="1E04DE9C"/>
    <w:rsid w:val="1E2C2849"/>
    <w:rsid w:val="1E517A73"/>
    <w:rsid w:val="1E58E20B"/>
    <w:rsid w:val="1E961593"/>
    <w:rsid w:val="1EAC812A"/>
    <w:rsid w:val="1EE935AD"/>
    <w:rsid w:val="1F1E35F6"/>
    <w:rsid w:val="1F2AFEB0"/>
    <w:rsid w:val="1F584571"/>
    <w:rsid w:val="1F5FB0D9"/>
    <w:rsid w:val="1F6C5CBB"/>
    <w:rsid w:val="1FB8C050"/>
    <w:rsid w:val="2031FA03"/>
    <w:rsid w:val="2040CB1B"/>
    <w:rsid w:val="206751A0"/>
    <w:rsid w:val="20AAB5FA"/>
    <w:rsid w:val="214569E1"/>
    <w:rsid w:val="2164A66A"/>
    <w:rsid w:val="217A0A10"/>
    <w:rsid w:val="219A9EFD"/>
    <w:rsid w:val="21FAEDA2"/>
    <w:rsid w:val="220CC05D"/>
    <w:rsid w:val="228F8417"/>
    <w:rsid w:val="22C2E923"/>
    <w:rsid w:val="22E97535"/>
    <w:rsid w:val="230E5A53"/>
    <w:rsid w:val="233832CE"/>
    <w:rsid w:val="237273CF"/>
    <w:rsid w:val="23B684CA"/>
    <w:rsid w:val="246C4EB6"/>
    <w:rsid w:val="2550048E"/>
    <w:rsid w:val="25664ABC"/>
    <w:rsid w:val="263C3528"/>
    <w:rsid w:val="26421B3E"/>
    <w:rsid w:val="26448EDC"/>
    <w:rsid w:val="267223C3"/>
    <w:rsid w:val="26D43209"/>
    <w:rsid w:val="26DEC581"/>
    <w:rsid w:val="26F84D90"/>
    <w:rsid w:val="28F2BE40"/>
    <w:rsid w:val="28FB6F30"/>
    <w:rsid w:val="29558184"/>
    <w:rsid w:val="2987439A"/>
    <w:rsid w:val="29A3AD11"/>
    <w:rsid w:val="29FC53AE"/>
    <w:rsid w:val="2A114DE2"/>
    <w:rsid w:val="2A1F26BC"/>
    <w:rsid w:val="2A20D3DA"/>
    <w:rsid w:val="2A343247"/>
    <w:rsid w:val="2A769AF9"/>
    <w:rsid w:val="2AA04867"/>
    <w:rsid w:val="2B137998"/>
    <w:rsid w:val="2B1893A7"/>
    <w:rsid w:val="2B54038C"/>
    <w:rsid w:val="2C5A4ED3"/>
    <w:rsid w:val="2C772680"/>
    <w:rsid w:val="2CEDB21A"/>
    <w:rsid w:val="2CEFD532"/>
    <w:rsid w:val="2D0CADF4"/>
    <w:rsid w:val="2D1C256B"/>
    <w:rsid w:val="2E4041DE"/>
    <w:rsid w:val="2E9DD29C"/>
    <w:rsid w:val="2F2F2665"/>
    <w:rsid w:val="2F7B9943"/>
    <w:rsid w:val="2FF83C75"/>
    <w:rsid w:val="30291ACE"/>
    <w:rsid w:val="3069B7DC"/>
    <w:rsid w:val="30BF2468"/>
    <w:rsid w:val="30CBD0D0"/>
    <w:rsid w:val="324A6AE4"/>
    <w:rsid w:val="32967A8E"/>
    <w:rsid w:val="32D9094A"/>
    <w:rsid w:val="332EE0D2"/>
    <w:rsid w:val="33F8912B"/>
    <w:rsid w:val="343DD5B9"/>
    <w:rsid w:val="345AF408"/>
    <w:rsid w:val="347D1E17"/>
    <w:rsid w:val="34856F49"/>
    <w:rsid w:val="34FEB0D6"/>
    <w:rsid w:val="3567F4EE"/>
    <w:rsid w:val="363527CE"/>
    <w:rsid w:val="365FFEA5"/>
    <w:rsid w:val="3669D572"/>
    <w:rsid w:val="36D36804"/>
    <w:rsid w:val="37107B47"/>
    <w:rsid w:val="373FE129"/>
    <w:rsid w:val="37A2A247"/>
    <w:rsid w:val="37B51525"/>
    <w:rsid w:val="37D53E8D"/>
    <w:rsid w:val="37F5A3DF"/>
    <w:rsid w:val="381B3CC9"/>
    <w:rsid w:val="384C905F"/>
    <w:rsid w:val="38C8C2C9"/>
    <w:rsid w:val="38DCD636"/>
    <w:rsid w:val="390C81E6"/>
    <w:rsid w:val="3927A972"/>
    <w:rsid w:val="393F55E3"/>
    <w:rsid w:val="396BE13F"/>
    <w:rsid w:val="3A050880"/>
    <w:rsid w:val="3A5F8A7C"/>
    <w:rsid w:val="3A85C6AA"/>
    <w:rsid w:val="3ABA73E4"/>
    <w:rsid w:val="3AC90DF2"/>
    <w:rsid w:val="3AEA81E5"/>
    <w:rsid w:val="3B390401"/>
    <w:rsid w:val="3BA54AD0"/>
    <w:rsid w:val="3BA996E0"/>
    <w:rsid w:val="3BB48559"/>
    <w:rsid w:val="3BC7EB2F"/>
    <w:rsid w:val="3BD79081"/>
    <w:rsid w:val="3BE78136"/>
    <w:rsid w:val="3BF074FA"/>
    <w:rsid w:val="3BFCBBDE"/>
    <w:rsid w:val="3C18D5D9"/>
    <w:rsid w:val="3C49995E"/>
    <w:rsid w:val="3C67A5EA"/>
    <w:rsid w:val="3D053C9F"/>
    <w:rsid w:val="3D0F8268"/>
    <w:rsid w:val="3D500D37"/>
    <w:rsid w:val="3E142084"/>
    <w:rsid w:val="3EAB8234"/>
    <w:rsid w:val="3F1C339D"/>
    <w:rsid w:val="3F591EA4"/>
    <w:rsid w:val="3F8A280C"/>
    <w:rsid w:val="3F961A25"/>
    <w:rsid w:val="401D7952"/>
    <w:rsid w:val="4025543E"/>
    <w:rsid w:val="40A2F538"/>
    <w:rsid w:val="40A970C7"/>
    <w:rsid w:val="41C97D48"/>
    <w:rsid w:val="427C1B63"/>
    <w:rsid w:val="42C01C6B"/>
    <w:rsid w:val="4349D186"/>
    <w:rsid w:val="43639C46"/>
    <w:rsid w:val="43990D58"/>
    <w:rsid w:val="440BC010"/>
    <w:rsid w:val="4417692B"/>
    <w:rsid w:val="4471570C"/>
    <w:rsid w:val="44A9E008"/>
    <w:rsid w:val="453D075B"/>
    <w:rsid w:val="45550D1A"/>
    <w:rsid w:val="45F4B2BE"/>
    <w:rsid w:val="46376F29"/>
    <w:rsid w:val="468A06DD"/>
    <w:rsid w:val="46D370A1"/>
    <w:rsid w:val="470797EB"/>
    <w:rsid w:val="4760D67E"/>
    <w:rsid w:val="4763A1B9"/>
    <w:rsid w:val="4787A50D"/>
    <w:rsid w:val="47C681C7"/>
    <w:rsid w:val="47F78293"/>
    <w:rsid w:val="4883B60C"/>
    <w:rsid w:val="497AA0F5"/>
    <w:rsid w:val="4988A157"/>
    <w:rsid w:val="49D5B342"/>
    <w:rsid w:val="49DA4C12"/>
    <w:rsid w:val="4ADA7785"/>
    <w:rsid w:val="4ADE6568"/>
    <w:rsid w:val="4B31B4D6"/>
    <w:rsid w:val="4BE70323"/>
    <w:rsid w:val="4C041B1C"/>
    <w:rsid w:val="4CDFC8EF"/>
    <w:rsid w:val="4D21E478"/>
    <w:rsid w:val="4D4253E0"/>
    <w:rsid w:val="4DA31844"/>
    <w:rsid w:val="4DA89086"/>
    <w:rsid w:val="4DC0B2BC"/>
    <w:rsid w:val="4E399B64"/>
    <w:rsid w:val="4E57E221"/>
    <w:rsid w:val="4EB9BC07"/>
    <w:rsid w:val="4EC0B985"/>
    <w:rsid w:val="4EE3B6E7"/>
    <w:rsid w:val="4EEF3E98"/>
    <w:rsid w:val="4F22C576"/>
    <w:rsid w:val="4F31A1CF"/>
    <w:rsid w:val="4F52CFB3"/>
    <w:rsid w:val="4FAD6253"/>
    <w:rsid w:val="4FE4616C"/>
    <w:rsid w:val="50497576"/>
    <w:rsid w:val="5067A72A"/>
    <w:rsid w:val="50ADB78D"/>
    <w:rsid w:val="50BCDBC7"/>
    <w:rsid w:val="51277265"/>
    <w:rsid w:val="5165ECE4"/>
    <w:rsid w:val="51ADBC5D"/>
    <w:rsid w:val="52C47FB1"/>
    <w:rsid w:val="532F4EF2"/>
    <w:rsid w:val="53AC5889"/>
    <w:rsid w:val="54468AC3"/>
    <w:rsid w:val="54532AF3"/>
    <w:rsid w:val="54BF78F9"/>
    <w:rsid w:val="54C4B31A"/>
    <w:rsid w:val="54D78723"/>
    <w:rsid w:val="54DFAA50"/>
    <w:rsid w:val="555E53B5"/>
    <w:rsid w:val="556F6F88"/>
    <w:rsid w:val="5592C009"/>
    <w:rsid w:val="55ACC1E4"/>
    <w:rsid w:val="5638F499"/>
    <w:rsid w:val="568E3F1C"/>
    <w:rsid w:val="56A24F4C"/>
    <w:rsid w:val="56A8A833"/>
    <w:rsid w:val="56FC64A8"/>
    <w:rsid w:val="57317615"/>
    <w:rsid w:val="57411D9E"/>
    <w:rsid w:val="574F33F9"/>
    <w:rsid w:val="579434B6"/>
    <w:rsid w:val="59045F85"/>
    <w:rsid w:val="591BB8BD"/>
    <w:rsid w:val="59E4B4F9"/>
    <w:rsid w:val="5A4BD9CE"/>
    <w:rsid w:val="5A5A7E73"/>
    <w:rsid w:val="5A5B2B08"/>
    <w:rsid w:val="5ABA4660"/>
    <w:rsid w:val="5B4DF35B"/>
    <w:rsid w:val="5BFB5A8D"/>
    <w:rsid w:val="5C05B833"/>
    <w:rsid w:val="5D2FC682"/>
    <w:rsid w:val="5D37A28F"/>
    <w:rsid w:val="5D488E5E"/>
    <w:rsid w:val="5D7CD3A6"/>
    <w:rsid w:val="5E260A66"/>
    <w:rsid w:val="5F3612E6"/>
    <w:rsid w:val="5F501428"/>
    <w:rsid w:val="5F9D11EA"/>
    <w:rsid w:val="5FB7C257"/>
    <w:rsid w:val="5FD24252"/>
    <w:rsid w:val="602E4034"/>
    <w:rsid w:val="6062D472"/>
    <w:rsid w:val="60877DE7"/>
    <w:rsid w:val="60A1A951"/>
    <w:rsid w:val="61030416"/>
    <w:rsid w:val="6109D660"/>
    <w:rsid w:val="615E75F7"/>
    <w:rsid w:val="617A6A0B"/>
    <w:rsid w:val="619206B2"/>
    <w:rsid w:val="61D2FD34"/>
    <w:rsid w:val="6243CDC0"/>
    <w:rsid w:val="626B38EB"/>
    <w:rsid w:val="62A50175"/>
    <w:rsid w:val="62A8D724"/>
    <w:rsid w:val="62AFE436"/>
    <w:rsid w:val="62B1F8D2"/>
    <w:rsid w:val="62C51ADC"/>
    <w:rsid w:val="638D8064"/>
    <w:rsid w:val="63BC8868"/>
    <w:rsid w:val="64235375"/>
    <w:rsid w:val="6460C185"/>
    <w:rsid w:val="64CE7FE2"/>
    <w:rsid w:val="64DDBDE7"/>
    <w:rsid w:val="650BC60A"/>
    <w:rsid w:val="651F8B19"/>
    <w:rsid w:val="6593E546"/>
    <w:rsid w:val="65C08AD4"/>
    <w:rsid w:val="6619BCEC"/>
    <w:rsid w:val="662B2CCF"/>
    <w:rsid w:val="66301214"/>
    <w:rsid w:val="664AD721"/>
    <w:rsid w:val="66AE7BCF"/>
    <w:rsid w:val="66C7FEAB"/>
    <w:rsid w:val="67494C24"/>
    <w:rsid w:val="67A834EA"/>
    <w:rsid w:val="6802BFDD"/>
    <w:rsid w:val="6855652E"/>
    <w:rsid w:val="68858121"/>
    <w:rsid w:val="69C8727B"/>
    <w:rsid w:val="69CB4090"/>
    <w:rsid w:val="69E5CC0C"/>
    <w:rsid w:val="6AB60375"/>
    <w:rsid w:val="6AC36AA4"/>
    <w:rsid w:val="6AD690B5"/>
    <w:rsid w:val="6AD695FA"/>
    <w:rsid w:val="6B3D279C"/>
    <w:rsid w:val="6B6B1806"/>
    <w:rsid w:val="6BFA1E03"/>
    <w:rsid w:val="6C0AF2F7"/>
    <w:rsid w:val="6C575A7C"/>
    <w:rsid w:val="6C67CE98"/>
    <w:rsid w:val="6CD48C98"/>
    <w:rsid w:val="6D3390A2"/>
    <w:rsid w:val="6D360E9E"/>
    <w:rsid w:val="6D74D457"/>
    <w:rsid w:val="6DFDF1A4"/>
    <w:rsid w:val="6E3CC0A9"/>
    <w:rsid w:val="6F1B0F4D"/>
    <w:rsid w:val="6F28ABA2"/>
    <w:rsid w:val="6F952612"/>
    <w:rsid w:val="6FAD2EF4"/>
    <w:rsid w:val="7009FC24"/>
    <w:rsid w:val="70343A1A"/>
    <w:rsid w:val="703982FA"/>
    <w:rsid w:val="704E330E"/>
    <w:rsid w:val="7068F825"/>
    <w:rsid w:val="709017FF"/>
    <w:rsid w:val="70BAFF29"/>
    <w:rsid w:val="70BE635C"/>
    <w:rsid w:val="7100F7A4"/>
    <w:rsid w:val="7104866B"/>
    <w:rsid w:val="71091D72"/>
    <w:rsid w:val="71B57DCD"/>
    <w:rsid w:val="71D794A9"/>
    <w:rsid w:val="72254F91"/>
    <w:rsid w:val="72347DEB"/>
    <w:rsid w:val="725306FB"/>
    <w:rsid w:val="726DCB7E"/>
    <w:rsid w:val="72C142A3"/>
    <w:rsid w:val="72D638E0"/>
    <w:rsid w:val="734F3F72"/>
    <w:rsid w:val="741B3287"/>
    <w:rsid w:val="74213B60"/>
    <w:rsid w:val="7430EB47"/>
    <w:rsid w:val="74C96320"/>
    <w:rsid w:val="74FA8C18"/>
    <w:rsid w:val="7538B159"/>
    <w:rsid w:val="759EFA96"/>
    <w:rsid w:val="75B503A4"/>
    <w:rsid w:val="75C50FE8"/>
    <w:rsid w:val="760A27C5"/>
    <w:rsid w:val="76A6CD30"/>
    <w:rsid w:val="76BF5FDA"/>
    <w:rsid w:val="77484EF8"/>
    <w:rsid w:val="775A8F7A"/>
    <w:rsid w:val="775F1199"/>
    <w:rsid w:val="7768B640"/>
    <w:rsid w:val="77C7D813"/>
    <w:rsid w:val="77E3E0EB"/>
    <w:rsid w:val="77EE2097"/>
    <w:rsid w:val="78122A3C"/>
    <w:rsid w:val="78C3A68C"/>
    <w:rsid w:val="78C5BEFA"/>
    <w:rsid w:val="792AE8A9"/>
    <w:rsid w:val="792C52A6"/>
    <w:rsid w:val="795A0528"/>
    <w:rsid w:val="79B17C60"/>
    <w:rsid w:val="7A07250C"/>
    <w:rsid w:val="7A0930A7"/>
    <w:rsid w:val="7A30C054"/>
    <w:rsid w:val="7AD7B83C"/>
    <w:rsid w:val="7B49F79E"/>
    <w:rsid w:val="7B544237"/>
    <w:rsid w:val="7B5C093B"/>
    <w:rsid w:val="7B85D8E4"/>
    <w:rsid w:val="7B976D33"/>
    <w:rsid w:val="7B98AA37"/>
    <w:rsid w:val="7BBA9C2B"/>
    <w:rsid w:val="7BC5F79B"/>
    <w:rsid w:val="7BD8D1CA"/>
    <w:rsid w:val="7C160540"/>
    <w:rsid w:val="7CEEFF0A"/>
    <w:rsid w:val="7D47C72B"/>
    <w:rsid w:val="7DCEB95F"/>
    <w:rsid w:val="7DDE34F1"/>
    <w:rsid w:val="7DE244CD"/>
    <w:rsid w:val="7E355C5B"/>
    <w:rsid w:val="7E49DC9E"/>
    <w:rsid w:val="7E99A1F4"/>
    <w:rsid w:val="7F1C554D"/>
    <w:rsid w:val="7FE5ACFF"/>
    <w:rsid w:val="7FE70BA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6931AE92"/>
  <w15:docId w15:val="{24315E34-AE47-4203-9A69-6870907B5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30AC1"/>
    <w:pPr>
      <w:spacing w:before="120" w:after="120"/>
    </w:pPr>
    <w:rPr>
      <w:rFonts w:ascii="Arial" w:hAnsi="Arial"/>
      <w:sz w:val="20"/>
    </w:rPr>
  </w:style>
  <w:style w:type="paragraph" w:styleId="Heading1">
    <w:name w:val="heading 1"/>
    <w:basedOn w:val="Normal"/>
    <w:next w:val="Normal"/>
    <w:link w:val="Heading1Char"/>
    <w:autoRedefine/>
    <w:uiPriority w:val="9"/>
    <w:qFormat/>
    <w:rsid w:val="00CE5E17"/>
    <w:pPr>
      <w:ind w:left="900"/>
      <w:outlineLvl w:val="0"/>
    </w:pPr>
    <w:rPr>
      <w:color w:val="FFFFFF" w:themeColor="background1"/>
      <w:sz w:val="32"/>
      <w:szCs w:val="36"/>
    </w:rPr>
  </w:style>
  <w:style w:type="paragraph" w:styleId="Heading2">
    <w:name w:val="heading 2"/>
    <w:basedOn w:val="Normal"/>
    <w:next w:val="Normal"/>
    <w:link w:val="Heading2Char"/>
    <w:uiPriority w:val="9"/>
    <w:unhideWhenUsed/>
    <w:qFormat/>
    <w:rsid w:val="008E3564"/>
    <w:pPr>
      <w:spacing w:line="259" w:lineRule="auto"/>
      <w:outlineLvl w:val="1"/>
    </w:pPr>
    <w:rPr>
      <w:b/>
      <w:color w:val="B9421D"/>
      <w:sz w:val="28"/>
      <w:szCs w:val="36"/>
    </w:rPr>
  </w:style>
  <w:style w:type="paragraph" w:styleId="Heading3">
    <w:name w:val="heading 3"/>
    <w:basedOn w:val="Normal"/>
    <w:next w:val="Normal"/>
    <w:link w:val="Heading3Char"/>
    <w:uiPriority w:val="9"/>
    <w:unhideWhenUsed/>
    <w:qFormat/>
    <w:rsid w:val="00091F67"/>
    <w:pPr>
      <w:outlineLvl w:val="2"/>
    </w:pPr>
    <w:rPr>
      <w:rFonts w:eastAsia="Calibri" w:cs="Arial"/>
      <w:b/>
      <w:i/>
      <w:sz w:val="24"/>
      <w:szCs w:val="28"/>
    </w:rPr>
  </w:style>
  <w:style w:type="paragraph" w:styleId="Heading4">
    <w:name w:val="heading 4"/>
    <w:basedOn w:val="Normal"/>
    <w:next w:val="Normal"/>
    <w:link w:val="Heading4Char"/>
    <w:uiPriority w:val="9"/>
    <w:unhideWhenUsed/>
    <w:qFormat/>
    <w:rsid w:val="008E3564"/>
    <w:pPr>
      <w:contextualSpacing/>
      <w:outlineLvl w:val="3"/>
    </w:pPr>
    <w:rPr>
      <w:rFonts w:cs="Arial"/>
      <w:i/>
      <w:color w:val="B9421D"/>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5E17"/>
    <w:rPr>
      <w:rFonts w:ascii="Arial" w:hAnsi="Arial"/>
      <w:color w:val="FFFFFF" w:themeColor="background1"/>
      <w:sz w:val="32"/>
      <w:szCs w:val="36"/>
    </w:rPr>
  </w:style>
  <w:style w:type="character" w:customStyle="1" w:styleId="Heading2Char">
    <w:name w:val="Heading 2 Char"/>
    <w:basedOn w:val="DefaultParagraphFont"/>
    <w:link w:val="Heading2"/>
    <w:uiPriority w:val="9"/>
    <w:rsid w:val="008E3564"/>
    <w:rPr>
      <w:rFonts w:ascii="Myriad Pro" w:hAnsi="Myriad Pro"/>
      <w:b/>
      <w:color w:val="B9421D"/>
      <w:sz w:val="28"/>
      <w:szCs w:val="36"/>
    </w:rPr>
  </w:style>
  <w:style w:type="character" w:customStyle="1" w:styleId="Heading3Char">
    <w:name w:val="Heading 3 Char"/>
    <w:basedOn w:val="DefaultParagraphFont"/>
    <w:link w:val="Heading3"/>
    <w:uiPriority w:val="9"/>
    <w:rsid w:val="00091F67"/>
    <w:rPr>
      <w:rFonts w:ascii="Myriad Pro" w:eastAsia="Calibri" w:hAnsi="Myriad Pro" w:cs="Arial"/>
      <w:b/>
      <w:i/>
      <w:szCs w:val="28"/>
    </w:rPr>
  </w:style>
  <w:style w:type="character" w:customStyle="1" w:styleId="Heading4Char">
    <w:name w:val="Heading 4 Char"/>
    <w:basedOn w:val="DefaultParagraphFont"/>
    <w:link w:val="Heading4"/>
    <w:uiPriority w:val="9"/>
    <w:rsid w:val="008E3564"/>
    <w:rPr>
      <w:rFonts w:ascii="Myriad Pro" w:hAnsi="Myriad Pro" w:cs="Arial"/>
      <w:i/>
      <w:color w:val="B9421D"/>
      <w:sz w:val="20"/>
      <w:szCs w:val="22"/>
    </w:rPr>
  </w:style>
  <w:style w:type="paragraph" w:styleId="Header">
    <w:name w:val="header"/>
    <w:basedOn w:val="Normal"/>
    <w:link w:val="HeaderChar"/>
    <w:uiPriority w:val="99"/>
    <w:unhideWhenUsed/>
    <w:rsid w:val="00C32B01"/>
    <w:pPr>
      <w:tabs>
        <w:tab w:val="center" w:pos="4680"/>
        <w:tab w:val="right" w:pos="9360"/>
      </w:tabs>
      <w:spacing w:before="0" w:after="0"/>
    </w:pPr>
    <w:rPr>
      <w:rFonts w:asciiTheme="minorHAnsi" w:hAnsiTheme="minorHAnsi"/>
      <w:sz w:val="22"/>
      <w:szCs w:val="22"/>
    </w:rPr>
  </w:style>
  <w:style w:type="character" w:customStyle="1" w:styleId="HeaderChar">
    <w:name w:val="Header Char"/>
    <w:basedOn w:val="DefaultParagraphFont"/>
    <w:link w:val="Header"/>
    <w:uiPriority w:val="99"/>
    <w:rsid w:val="00C32B01"/>
    <w:rPr>
      <w:sz w:val="22"/>
      <w:szCs w:val="22"/>
    </w:rPr>
  </w:style>
  <w:style w:type="paragraph" w:styleId="Footer">
    <w:name w:val="footer"/>
    <w:basedOn w:val="Normal"/>
    <w:link w:val="FooterChar"/>
    <w:uiPriority w:val="99"/>
    <w:unhideWhenUsed/>
    <w:rsid w:val="00C32B01"/>
    <w:pPr>
      <w:tabs>
        <w:tab w:val="center" w:pos="4680"/>
        <w:tab w:val="right" w:pos="9360"/>
      </w:tabs>
      <w:spacing w:before="0" w:after="0"/>
    </w:pPr>
    <w:rPr>
      <w:rFonts w:asciiTheme="minorHAnsi" w:hAnsiTheme="minorHAnsi"/>
      <w:sz w:val="22"/>
      <w:szCs w:val="22"/>
    </w:rPr>
  </w:style>
  <w:style w:type="character" w:customStyle="1" w:styleId="FooterChar">
    <w:name w:val="Footer Char"/>
    <w:basedOn w:val="DefaultParagraphFont"/>
    <w:link w:val="Footer"/>
    <w:uiPriority w:val="99"/>
    <w:rsid w:val="00C32B01"/>
    <w:rPr>
      <w:sz w:val="22"/>
      <w:szCs w:val="22"/>
    </w:rPr>
  </w:style>
  <w:style w:type="paragraph" w:customStyle="1" w:styleId="paragraph">
    <w:name w:val="paragraph"/>
    <w:basedOn w:val="Normal"/>
    <w:rsid w:val="00F15A0C"/>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F15A0C"/>
  </w:style>
  <w:style w:type="character" w:customStyle="1" w:styleId="eop">
    <w:name w:val="eop"/>
    <w:basedOn w:val="DefaultParagraphFont"/>
    <w:rsid w:val="00C32B01"/>
  </w:style>
  <w:style w:type="character" w:customStyle="1" w:styleId="spellingerror">
    <w:name w:val="spellingerror"/>
    <w:basedOn w:val="DefaultParagraphFont"/>
    <w:rsid w:val="00F15A0C"/>
  </w:style>
  <w:style w:type="character" w:customStyle="1" w:styleId="scxw80709382">
    <w:name w:val="scxw80709382"/>
    <w:basedOn w:val="DefaultParagraphFont"/>
    <w:rsid w:val="00F15A0C"/>
  </w:style>
  <w:style w:type="character" w:customStyle="1" w:styleId="superscript">
    <w:name w:val="superscript"/>
    <w:basedOn w:val="DefaultParagraphFont"/>
    <w:rsid w:val="00F15A0C"/>
  </w:style>
  <w:style w:type="character" w:styleId="Hyperlink">
    <w:name w:val="Hyperlink"/>
    <w:basedOn w:val="DefaultParagraphFont"/>
    <w:uiPriority w:val="99"/>
    <w:unhideWhenUsed/>
    <w:rsid w:val="00C32B01"/>
    <w:rPr>
      <w:color w:val="0563C1" w:themeColor="hyperlink"/>
      <w:u w:val="single"/>
    </w:rPr>
  </w:style>
  <w:style w:type="character" w:styleId="CommentReference">
    <w:name w:val="annotation reference"/>
    <w:basedOn w:val="DefaultParagraphFont"/>
    <w:uiPriority w:val="99"/>
    <w:semiHidden/>
    <w:unhideWhenUsed/>
    <w:rsid w:val="00C32B01"/>
    <w:rPr>
      <w:sz w:val="16"/>
      <w:szCs w:val="16"/>
    </w:rPr>
  </w:style>
  <w:style w:type="paragraph" w:styleId="CommentText">
    <w:name w:val="annotation text"/>
    <w:basedOn w:val="Normal"/>
    <w:link w:val="CommentTextChar"/>
    <w:uiPriority w:val="99"/>
    <w:unhideWhenUsed/>
    <w:rsid w:val="00C32B01"/>
    <w:pPr>
      <w:spacing w:before="0" w:after="160"/>
    </w:pPr>
    <w:rPr>
      <w:rFonts w:asciiTheme="minorHAnsi" w:hAnsiTheme="minorHAnsi"/>
      <w:szCs w:val="20"/>
    </w:rPr>
  </w:style>
  <w:style w:type="character" w:customStyle="1" w:styleId="CommentTextChar">
    <w:name w:val="Comment Text Char"/>
    <w:basedOn w:val="DefaultParagraphFont"/>
    <w:link w:val="CommentText"/>
    <w:uiPriority w:val="99"/>
    <w:rsid w:val="00C32B01"/>
    <w:rPr>
      <w:sz w:val="20"/>
      <w:szCs w:val="20"/>
    </w:rPr>
  </w:style>
  <w:style w:type="paragraph" w:styleId="BalloonText">
    <w:name w:val="Balloon Text"/>
    <w:basedOn w:val="Normal"/>
    <w:link w:val="BalloonTextChar"/>
    <w:uiPriority w:val="99"/>
    <w:semiHidden/>
    <w:unhideWhenUsed/>
    <w:rsid w:val="00C32B01"/>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2B01"/>
    <w:rPr>
      <w:rFonts w:ascii="Segoe UI" w:hAnsi="Segoe UI" w:cs="Segoe UI"/>
      <w:sz w:val="18"/>
      <w:szCs w:val="18"/>
    </w:rPr>
  </w:style>
  <w:style w:type="character" w:customStyle="1" w:styleId="UnresolvedMention1">
    <w:name w:val="Unresolved Mention1"/>
    <w:basedOn w:val="DefaultParagraphFont"/>
    <w:uiPriority w:val="99"/>
    <w:unhideWhenUsed/>
    <w:rsid w:val="00B6216E"/>
    <w:rPr>
      <w:color w:val="605E5C"/>
      <w:shd w:val="clear" w:color="auto" w:fill="E1DFDD"/>
    </w:rPr>
  </w:style>
  <w:style w:type="table" w:styleId="TableGrid">
    <w:name w:val="Table Grid"/>
    <w:basedOn w:val="TableNormal"/>
    <w:uiPriority w:val="39"/>
    <w:rsid w:val="00B621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WFData">
    <w:name w:val="LWF Data"/>
    <w:basedOn w:val="TableNormal"/>
    <w:uiPriority w:val="99"/>
    <w:rsid w:val="005321AD"/>
    <w:rPr>
      <w:rFonts w:ascii="Arial" w:hAnsi="Arial"/>
      <w:color w:val="000000" w:themeColor="text1"/>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caps w:val="0"/>
        <w:smallCaps w:val="0"/>
        <w:color w:val="FFFFFF" w:themeColor="background1"/>
        <w:sz w:val="28"/>
      </w:rPr>
      <w:tblPr/>
      <w:tcPr>
        <w:shd w:val="clear" w:color="auto" w:fill="B9421D"/>
      </w:tcPr>
    </w:tblStylePr>
    <w:tblStylePr w:type="band1Horz">
      <w:rPr>
        <w:rFonts w:ascii="Arial" w:hAnsi="Arial"/>
        <w:color w:val="auto"/>
        <w:sz w:val="20"/>
      </w:rPr>
    </w:tblStylePr>
    <w:tblStylePr w:type="band2Horz">
      <w:rPr>
        <w:rFonts w:ascii="Arial" w:hAnsi="Arial"/>
        <w:color w:val="auto"/>
        <w:sz w:val="20"/>
      </w:rPr>
    </w:tblStylePr>
  </w:style>
  <w:style w:type="paragraph" w:styleId="FootnoteText">
    <w:name w:val="footnote text"/>
    <w:basedOn w:val="Normal"/>
    <w:link w:val="FootnoteTextChar"/>
    <w:uiPriority w:val="99"/>
    <w:semiHidden/>
    <w:unhideWhenUsed/>
    <w:rsid w:val="00E25B33"/>
    <w:rPr>
      <w:szCs w:val="20"/>
    </w:rPr>
  </w:style>
  <w:style w:type="character" w:customStyle="1" w:styleId="FootnoteTextChar">
    <w:name w:val="Footnote Text Char"/>
    <w:basedOn w:val="DefaultParagraphFont"/>
    <w:link w:val="FootnoteText"/>
    <w:uiPriority w:val="99"/>
    <w:semiHidden/>
    <w:rsid w:val="00E25B33"/>
    <w:rPr>
      <w:rFonts w:ascii="Cambria" w:hAnsi="Cambria"/>
      <w:sz w:val="20"/>
      <w:szCs w:val="20"/>
    </w:rPr>
  </w:style>
  <w:style w:type="character" w:styleId="FootnoteReference">
    <w:name w:val="footnote reference"/>
    <w:basedOn w:val="DefaultParagraphFont"/>
    <w:uiPriority w:val="99"/>
    <w:semiHidden/>
    <w:unhideWhenUsed/>
    <w:rsid w:val="00E25B33"/>
    <w:rPr>
      <w:vertAlign w:val="superscript"/>
    </w:rPr>
  </w:style>
  <w:style w:type="paragraph" w:styleId="ListParagraph">
    <w:name w:val="List Paragraph"/>
    <w:basedOn w:val="Normal"/>
    <w:link w:val="ListParagraphChar"/>
    <w:uiPriority w:val="34"/>
    <w:qFormat/>
    <w:rsid w:val="006E3777"/>
    <w:pPr>
      <w:numPr>
        <w:numId w:val="1"/>
      </w:numPr>
    </w:pPr>
  </w:style>
  <w:style w:type="paragraph" w:styleId="CommentSubject">
    <w:name w:val="annotation subject"/>
    <w:basedOn w:val="CommentText"/>
    <w:next w:val="CommentText"/>
    <w:link w:val="CommentSubjectChar"/>
    <w:uiPriority w:val="99"/>
    <w:semiHidden/>
    <w:unhideWhenUsed/>
    <w:rsid w:val="008630AD"/>
    <w:rPr>
      <w:b/>
      <w:bCs/>
    </w:rPr>
  </w:style>
  <w:style w:type="character" w:customStyle="1" w:styleId="CommentSubjectChar">
    <w:name w:val="Comment Subject Char"/>
    <w:basedOn w:val="CommentTextChar"/>
    <w:link w:val="CommentSubject"/>
    <w:uiPriority w:val="99"/>
    <w:semiHidden/>
    <w:rsid w:val="008630AD"/>
    <w:rPr>
      <w:rFonts w:ascii="Cambria" w:hAnsi="Cambria" w:cstheme="minorHAnsi"/>
      <w:b/>
      <w:bCs/>
      <w:sz w:val="20"/>
      <w:szCs w:val="20"/>
    </w:rPr>
  </w:style>
  <w:style w:type="character" w:styleId="PageNumber">
    <w:name w:val="page number"/>
    <w:basedOn w:val="DefaultParagraphFont"/>
    <w:uiPriority w:val="99"/>
    <w:semiHidden/>
    <w:unhideWhenUsed/>
    <w:rsid w:val="0055139D"/>
  </w:style>
  <w:style w:type="paragraph" w:customStyle="1" w:styleId="m8477935194942042665msolistparagraph">
    <w:name w:val="m_8477935194942042665msolistparagraph"/>
    <w:basedOn w:val="Normal"/>
    <w:rsid w:val="001E1C03"/>
    <w:pPr>
      <w:spacing w:before="100" w:beforeAutospacing="1" w:after="100" w:afterAutospacing="1"/>
    </w:pPr>
    <w:rPr>
      <w:rFonts w:ascii="Times New Roman" w:eastAsia="Times New Roman" w:hAnsi="Times New Roman" w:cs="Times New Roman"/>
      <w:sz w:val="21"/>
    </w:rPr>
  </w:style>
  <w:style w:type="character" w:customStyle="1" w:styleId="UnresolvedMention10">
    <w:name w:val="Unresolved Mention10"/>
    <w:basedOn w:val="DefaultParagraphFont"/>
    <w:uiPriority w:val="99"/>
    <w:unhideWhenUsed/>
    <w:rsid w:val="001E1C03"/>
    <w:rPr>
      <w:color w:val="605E5C"/>
      <w:shd w:val="clear" w:color="auto" w:fill="E1DFDD"/>
    </w:rPr>
  </w:style>
  <w:style w:type="character" w:styleId="Strong">
    <w:name w:val="Strong"/>
    <w:basedOn w:val="DefaultParagraphFont"/>
    <w:uiPriority w:val="22"/>
    <w:rsid w:val="001E1C03"/>
    <w:rPr>
      <w:b/>
      <w:bCs/>
    </w:rPr>
  </w:style>
  <w:style w:type="character" w:styleId="Emphasis">
    <w:name w:val="Emphasis"/>
    <w:basedOn w:val="DefaultParagraphFont"/>
    <w:uiPriority w:val="20"/>
    <w:rsid w:val="001E1C03"/>
    <w:rPr>
      <w:i/>
      <w:iCs/>
    </w:rPr>
  </w:style>
  <w:style w:type="character" w:styleId="FollowedHyperlink">
    <w:name w:val="FollowedHyperlink"/>
    <w:basedOn w:val="DefaultParagraphFont"/>
    <w:uiPriority w:val="99"/>
    <w:semiHidden/>
    <w:unhideWhenUsed/>
    <w:rsid w:val="001E1C03"/>
    <w:rPr>
      <w:color w:val="954F72" w:themeColor="followedHyperlink"/>
      <w:u w:val="single"/>
    </w:rPr>
  </w:style>
  <w:style w:type="character" w:customStyle="1" w:styleId="Mention1">
    <w:name w:val="Mention1"/>
    <w:basedOn w:val="DefaultParagraphFont"/>
    <w:uiPriority w:val="99"/>
    <w:unhideWhenUsed/>
    <w:rsid w:val="001E1C03"/>
    <w:rPr>
      <w:color w:val="2B579A"/>
      <w:shd w:val="clear" w:color="auto" w:fill="E1DFDD"/>
    </w:rPr>
  </w:style>
  <w:style w:type="paragraph" w:styleId="TOCHeading">
    <w:name w:val="TOC Heading"/>
    <w:basedOn w:val="Heading1"/>
    <w:next w:val="Normal"/>
    <w:uiPriority w:val="39"/>
    <w:unhideWhenUsed/>
    <w:qFormat/>
    <w:rsid w:val="00BD2323"/>
    <w:pPr>
      <w:keepNext/>
      <w:keepLines/>
      <w:spacing w:before="480" w:line="276" w:lineRule="auto"/>
      <w:outlineLvl w:val="9"/>
    </w:pPr>
    <w:rPr>
      <w:rFonts w:asciiTheme="majorHAnsi" w:eastAsiaTheme="majorEastAsia" w:hAnsiTheme="majorHAnsi" w:cstheme="majorBidi"/>
      <w:color w:val="2F5496" w:themeColor="accent1" w:themeShade="BF"/>
      <w:sz w:val="28"/>
      <w:szCs w:val="28"/>
    </w:rPr>
  </w:style>
  <w:style w:type="paragraph" w:styleId="TOC1">
    <w:name w:val="toc 1"/>
    <w:basedOn w:val="Normal"/>
    <w:next w:val="Normal"/>
    <w:autoRedefine/>
    <w:uiPriority w:val="39"/>
    <w:unhideWhenUsed/>
    <w:rsid w:val="00A076DC"/>
    <w:pPr>
      <w:tabs>
        <w:tab w:val="right" w:leader="dot" w:pos="9350"/>
      </w:tabs>
      <w:spacing w:before="360" w:after="360"/>
    </w:pPr>
    <w:rPr>
      <w:rFonts w:asciiTheme="minorHAnsi" w:hAnsiTheme="minorHAnsi" w:cstheme="minorHAnsi"/>
      <w:b/>
      <w:bCs/>
      <w:caps/>
      <w:szCs w:val="22"/>
      <w:u w:val="single"/>
    </w:rPr>
  </w:style>
  <w:style w:type="paragraph" w:styleId="TOC2">
    <w:name w:val="toc 2"/>
    <w:basedOn w:val="Normal"/>
    <w:next w:val="Normal"/>
    <w:autoRedefine/>
    <w:uiPriority w:val="39"/>
    <w:unhideWhenUsed/>
    <w:rsid w:val="00CF14A9"/>
    <w:pPr>
      <w:tabs>
        <w:tab w:val="right" w:pos="9350"/>
      </w:tabs>
    </w:pPr>
    <w:rPr>
      <w:rFonts w:asciiTheme="majorHAnsi" w:hAnsiTheme="majorHAnsi" w:cstheme="majorHAnsi"/>
      <w:bCs/>
      <w:smallCaps/>
      <w:noProof/>
      <w:szCs w:val="22"/>
    </w:rPr>
  </w:style>
  <w:style w:type="paragraph" w:styleId="TOC3">
    <w:name w:val="toc 3"/>
    <w:basedOn w:val="Normal"/>
    <w:next w:val="Normal"/>
    <w:autoRedefine/>
    <w:uiPriority w:val="39"/>
    <w:unhideWhenUsed/>
    <w:rsid w:val="00BD2323"/>
    <w:rPr>
      <w:rFonts w:asciiTheme="minorHAnsi" w:hAnsiTheme="minorHAnsi" w:cstheme="minorHAnsi"/>
      <w:smallCaps/>
      <w:szCs w:val="22"/>
    </w:rPr>
  </w:style>
  <w:style w:type="paragraph" w:styleId="TOC4">
    <w:name w:val="toc 4"/>
    <w:basedOn w:val="Normal"/>
    <w:next w:val="Normal"/>
    <w:autoRedefine/>
    <w:uiPriority w:val="39"/>
    <w:unhideWhenUsed/>
    <w:rsid w:val="00BD2323"/>
    <w:rPr>
      <w:rFonts w:asciiTheme="minorHAnsi" w:hAnsiTheme="minorHAnsi" w:cstheme="minorHAnsi"/>
      <w:szCs w:val="22"/>
    </w:rPr>
  </w:style>
  <w:style w:type="paragraph" w:styleId="TOC5">
    <w:name w:val="toc 5"/>
    <w:basedOn w:val="Normal"/>
    <w:next w:val="Normal"/>
    <w:autoRedefine/>
    <w:uiPriority w:val="39"/>
    <w:unhideWhenUsed/>
    <w:rsid w:val="00BD2323"/>
    <w:rPr>
      <w:rFonts w:asciiTheme="minorHAnsi" w:hAnsiTheme="minorHAnsi" w:cstheme="minorHAnsi"/>
      <w:szCs w:val="22"/>
    </w:rPr>
  </w:style>
  <w:style w:type="paragraph" w:styleId="TOC6">
    <w:name w:val="toc 6"/>
    <w:basedOn w:val="Normal"/>
    <w:next w:val="Normal"/>
    <w:autoRedefine/>
    <w:uiPriority w:val="39"/>
    <w:unhideWhenUsed/>
    <w:rsid w:val="00BD2323"/>
    <w:rPr>
      <w:rFonts w:asciiTheme="minorHAnsi" w:hAnsiTheme="minorHAnsi" w:cstheme="minorHAnsi"/>
      <w:szCs w:val="22"/>
    </w:rPr>
  </w:style>
  <w:style w:type="paragraph" w:styleId="TOC7">
    <w:name w:val="toc 7"/>
    <w:basedOn w:val="Normal"/>
    <w:next w:val="Normal"/>
    <w:autoRedefine/>
    <w:uiPriority w:val="39"/>
    <w:unhideWhenUsed/>
    <w:rsid w:val="00BD2323"/>
    <w:rPr>
      <w:rFonts w:asciiTheme="minorHAnsi" w:hAnsiTheme="minorHAnsi" w:cstheme="minorHAnsi"/>
      <w:szCs w:val="22"/>
    </w:rPr>
  </w:style>
  <w:style w:type="paragraph" w:styleId="TOC8">
    <w:name w:val="toc 8"/>
    <w:basedOn w:val="Normal"/>
    <w:next w:val="Normal"/>
    <w:autoRedefine/>
    <w:uiPriority w:val="39"/>
    <w:unhideWhenUsed/>
    <w:rsid w:val="00BD2323"/>
    <w:rPr>
      <w:rFonts w:asciiTheme="minorHAnsi" w:hAnsiTheme="minorHAnsi" w:cstheme="minorHAnsi"/>
      <w:szCs w:val="22"/>
    </w:rPr>
  </w:style>
  <w:style w:type="paragraph" w:styleId="TOC9">
    <w:name w:val="toc 9"/>
    <w:basedOn w:val="Normal"/>
    <w:next w:val="Normal"/>
    <w:autoRedefine/>
    <w:uiPriority w:val="39"/>
    <w:unhideWhenUsed/>
    <w:rsid w:val="00BD2323"/>
    <w:rPr>
      <w:rFonts w:asciiTheme="minorHAnsi" w:hAnsiTheme="minorHAnsi" w:cstheme="minorHAnsi"/>
      <w:szCs w:val="22"/>
    </w:rPr>
  </w:style>
  <w:style w:type="paragraph" w:styleId="Revision">
    <w:name w:val="Revision"/>
    <w:hidden/>
    <w:uiPriority w:val="99"/>
    <w:semiHidden/>
    <w:rsid w:val="00B51257"/>
    <w:rPr>
      <w:rFonts w:ascii="Cambria" w:hAnsi="Cambria"/>
      <w:sz w:val="22"/>
    </w:rPr>
  </w:style>
  <w:style w:type="paragraph" w:customStyle="1" w:styleId="Default">
    <w:name w:val="Default"/>
    <w:rsid w:val="00BF63B8"/>
    <w:pPr>
      <w:autoSpaceDE w:val="0"/>
      <w:autoSpaceDN w:val="0"/>
      <w:adjustRightInd w:val="0"/>
    </w:pPr>
    <w:rPr>
      <w:rFonts w:ascii="___WRD_EMBED_SUB_42" w:hAnsi="___WRD_EMBED_SUB_42" w:cs="___WRD_EMBED_SUB_42"/>
      <w:color w:val="000000"/>
    </w:rPr>
  </w:style>
  <w:style w:type="paragraph" w:customStyle="1" w:styleId="CaptionforBoxFigure">
    <w:name w:val="Caption for Box/Figure"/>
    <w:qFormat/>
    <w:rsid w:val="00E43595"/>
    <w:pPr>
      <w:spacing w:after="80"/>
    </w:pPr>
    <w:rPr>
      <w:rFonts w:ascii="Cambria" w:eastAsia="Calibri" w:hAnsi="Cambria" w:cs="Times New Roman (Body CS)"/>
      <w:b/>
      <w:i/>
      <w:iCs/>
      <w:color w:val="000000" w:themeColor="text1"/>
      <w:sz w:val="16"/>
      <w:szCs w:val="16"/>
    </w:rPr>
  </w:style>
  <w:style w:type="character" w:customStyle="1" w:styleId="UnresolvedMention2">
    <w:name w:val="Unresolved Mention2"/>
    <w:basedOn w:val="DefaultParagraphFont"/>
    <w:uiPriority w:val="99"/>
    <w:semiHidden/>
    <w:unhideWhenUsed/>
    <w:rsid w:val="00A859AC"/>
    <w:rPr>
      <w:color w:val="605E5C"/>
      <w:shd w:val="clear" w:color="auto" w:fill="E1DFDD"/>
    </w:rPr>
  </w:style>
  <w:style w:type="character" w:styleId="UnresolvedMention">
    <w:name w:val="Unresolved Mention"/>
    <w:basedOn w:val="DefaultParagraphFont"/>
    <w:uiPriority w:val="99"/>
    <w:semiHidden/>
    <w:unhideWhenUsed/>
    <w:rsid w:val="00444792"/>
    <w:rPr>
      <w:color w:val="605E5C"/>
      <w:shd w:val="clear" w:color="auto" w:fill="E1DFDD"/>
    </w:rPr>
  </w:style>
  <w:style w:type="paragraph" w:styleId="EndnoteText">
    <w:name w:val="endnote text"/>
    <w:basedOn w:val="Normal"/>
    <w:link w:val="EndnoteTextChar"/>
    <w:uiPriority w:val="99"/>
    <w:semiHidden/>
    <w:unhideWhenUsed/>
    <w:rsid w:val="0093376C"/>
    <w:rPr>
      <w:szCs w:val="20"/>
    </w:rPr>
  </w:style>
  <w:style w:type="character" w:customStyle="1" w:styleId="EndnoteTextChar">
    <w:name w:val="Endnote Text Char"/>
    <w:basedOn w:val="DefaultParagraphFont"/>
    <w:link w:val="EndnoteText"/>
    <w:uiPriority w:val="99"/>
    <w:semiHidden/>
    <w:rsid w:val="0093376C"/>
    <w:rPr>
      <w:rFonts w:ascii="Cambria" w:hAnsi="Cambria"/>
      <w:sz w:val="20"/>
      <w:szCs w:val="20"/>
    </w:rPr>
  </w:style>
  <w:style w:type="character" w:styleId="EndnoteReference">
    <w:name w:val="endnote reference"/>
    <w:basedOn w:val="DefaultParagraphFont"/>
    <w:uiPriority w:val="99"/>
    <w:unhideWhenUsed/>
    <w:rsid w:val="0093376C"/>
    <w:rPr>
      <w:vertAlign w:val="superscript"/>
    </w:rPr>
  </w:style>
  <w:style w:type="character" w:customStyle="1" w:styleId="UnresolvedMention100">
    <w:name w:val="Unresolved Mention100"/>
    <w:basedOn w:val="DefaultParagraphFont"/>
    <w:uiPriority w:val="99"/>
    <w:unhideWhenUsed/>
    <w:rsid w:val="00386498"/>
    <w:rPr>
      <w:color w:val="605E5C"/>
      <w:shd w:val="clear" w:color="auto" w:fill="E1DFDD"/>
    </w:rPr>
  </w:style>
  <w:style w:type="character" w:customStyle="1" w:styleId="UnresolvedMention1000">
    <w:name w:val="Unresolved Mention1000"/>
    <w:basedOn w:val="DefaultParagraphFont"/>
    <w:uiPriority w:val="99"/>
    <w:unhideWhenUsed/>
    <w:rsid w:val="000F1A15"/>
    <w:rPr>
      <w:color w:val="605E5C"/>
      <w:shd w:val="clear" w:color="auto" w:fill="E1DFDD"/>
    </w:rPr>
  </w:style>
  <w:style w:type="character" w:customStyle="1" w:styleId="UnresolvedMention10000">
    <w:name w:val="Unresolved Mention10000"/>
    <w:basedOn w:val="DefaultParagraphFont"/>
    <w:uiPriority w:val="99"/>
    <w:unhideWhenUsed/>
    <w:rsid w:val="00D17EEE"/>
    <w:rPr>
      <w:color w:val="605E5C"/>
      <w:shd w:val="clear" w:color="auto" w:fill="E1DFDD"/>
    </w:rPr>
  </w:style>
  <w:style w:type="character" w:styleId="PlaceholderText">
    <w:name w:val="Placeholder Text"/>
    <w:basedOn w:val="DefaultParagraphFont"/>
    <w:uiPriority w:val="99"/>
    <w:semiHidden/>
    <w:rsid w:val="00B86A99"/>
    <w:rPr>
      <w:color w:val="808080"/>
    </w:rPr>
  </w:style>
  <w:style w:type="paragraph" w:styleId="Caption">
    <w:name w:val="caption"/>
    <w:basedOn w:val="Normal"/>
    <w:next w:val="Normal"/>
    <w:uiPriority w:val="35"/>
    <w:unhideWhenUsed/>
    <w:qFormat/>
    <w:rsid w:val="00514D39"/>
    <w:pPr>
      <w:spacing w:after="200"/>
    </w:pPr>
    <w:rPr>
      <w:i/>
      <w:iCs/>
      <w:color w:val="44546A" w:themeColor="text2"/>
      <w:szCs w:val="18"/>
    </w:rPr>
  </w:style>
  <w:style w:type="paragraph" w:styleId="Quote">
    <w:name w:val="Quote"/>
    <w:basedOn w:val="Normal"/>
    <w:next w:val="Normal"/>
    <w:link w:val="QuoteChar"/>
    <w:uiPriority w:val="29"/>
    <w:qFormat/>
    <w:rsid w:val="00CA77D7"/>
    <w:pPr>
      <w:spacing w:before="200" w:after="160"/>
      <w:ind w:left="864" w:right="864"/>
    </w:pPr>
    <w:rPr>
      <w:i/>
      <w:iCs/>
      <w:color w:val="404040" w:themeColor="text1" w:themeTint="BF"/>
    </w:rPr>
  </w:style>
  <w:style w:type="character" w:customStyle="1" w:styleId="QuoteChar">
    <w:name w:val="Quote Char"/>
    <w:basedOn w:val="DefaultParagraphFont"/>
    <w:link w:val="Quote"/>
    <w:uiPriority w:val="29"/>
    <w:rsid w:val="00CA77D7"/>
    <w:rPr>
      <w:rFonts w:ascii="Myriad Pro" w:hAnsi="Myriad Pro"/>
      <w:i/>
      <w:iCs/>
      <w:color w:val="404040" w:themeColor="text1" w:themeTint="BF"/>
    </w:rPr>
  </w:style>
  <w:style w:type="paragraph" w:customStyle="1" w:styleId="TableHeader">
    <w:name w:val="Table Header"/>
    <w:basedOn w:val="Normal"/>
    <w:link w:val="TableHeaderChar"/>
    <w:qFormat/>
    <w:rsid w:val="005321AD"/>
    <w:pPr>
      <w:tabs>
        <w:tab w:val="left" w:pos="2280"/>
        <w:tab w:val="center" w:pos="4421"/>
      </w:tabs>
    </w:pPr>
    <w:rPr>
      <w:bCs/>
      <w:color w:val="FFFFFF" w:themeColor="background1"/>
      <w:sz w:val="24"/>
    </w:rPr>
  </w:style>
  <w:style w:type="character" w:customStyle="1" w:styleId="TableHeaderChar">
    <w:name w:val="Table Header Char"/>
    <w:basedOn w:val="DefaultParagraphFont"/>
    <w:link w:val="TableHeader"/>
    <w:rsid w:val="005321AD"/>
    <w:rPr>
      <w:rFonts w:ascii="Arial" w:hAnsi="Arial"/>
      <w:bCs/>
      <w:color w:val="FFFFFF" w:themeColor="background1"/>
    </w:rPr>
  </w:style>
  <w:style w:type="paragraph" w:customStyle="1" w:styleId="NumberList">
    <w:name w:val="Number List"/>
    <w:basedOn w:val="ListParagraph"/>
    <w:link w:val="NumberListChar"/>
    <w:qFormat/>
    <w:rsid w:val="008E3564"/>
    <w:pPr>
      <w:numPr>
        <w:numId w:val="2"/>
      </w:numPr>
    </w:pPr>
  </w:style>
  <w:style w:type="character" w:customStyle="1" w:styleId="ListParagraphChar">
    <w:name w:val="List Paragraph Char"/>
    <w:basedOn w:val="DefaultParagraphFont"/>
    <w:link w:val="ListParagraph"/>
    <w:uiPriority w:val="34"/>
    <w:rsid w:val="006E3777"/>
    <w:rPr>
      <w:rFonts w:ascii="Arial" w:hAnsi="Arial"/>
      <w:sz w:val="20"/>
    </w:rPr>
  </w:style>
  <w:style w:type="character" w:customStyle="1" w:styleId="NumberListChar">
    <w:name w:val="Number List Char"/>
    <w:basedOn w:val="ListParagraphChar"/>
    <w:link w:val="NumberList"/>
    <w:rsid w:val="008E3564"/>
    <w:rPr>
      <w:rFonts w:ascii="Myriad Pro" w:hAnsi="Myriad Pro"/>
      <w:sz w:val="20"/>
    </w:rPr>
  </w:style>
  <w:style w:type="character" w:customStyle="1" w:styleId="UnresolvedMention100000">
    <w:name w:val="Unresolved Mention100000"/>
    <w:basedOn w:val="DefaultParagraphFont"/>
    <w:uiPriority w:val="99"/>
    <w:semiHidden/>
    <w:unhideWhenUsed/>
    <w:rsid w:val="009D0F10"/>
    <w:rPr>
      <w:color w:val="605E5C"/>
      <w:shd w:val="clear" w:color="auto" w:fill="E1DFDD"/>
    </w:rPr>
  </w:style>
  <w:style w:type="paragraph" w:styleId="NormalWeb">
    <w:name w:val="Normal (Web)"/>
    <w:basedOn w:val="Normal"/>
    <w:uiPriority w:val="99"/>
    <w:semiHidden/>
    <w:unhideWhenUsed/>
    <w:rsid w:val="00533CA6"/>
    <w:pPr>
      <w:spacing w:before="100" w:beforeAutospacing="1" w:after="100" w:afterAutospacing="1"/>
    </w:pPr>
    <w:rPr>
      <w:rFonts w:ascii="Times New Roman" w:eastAsia="Times New Roman" w:hAnsi="Times New Roman" w:cs="Times New Roman"/>
      <w:sz w:val="24"/>
    </w:rPr>
  </w:style>
  <w:style w:type="paragraph" w:customStyle="1" w:styleId="TableBody">
    <w:name w:val="Table Body"/>
    <w:basedOn w:val="Normal"/>
    <w:link w:val="TableBodyChar"/>
    <w:qFormat/>
    <w:rsid w:val="00B53359"/>
  </w:style>
  <w:style w:type="character" w:customStyle="1" w:styleId="TableBodyChar">
    <w:name w:val="Table Body Char"/>
    <w:basedOn w:val="DefaultParagraphFont"/>
    <w:link w:val="TableBody"/>
    <w:rsid w:val="00B53359"/>
    <w:rPr>
      <w:rFonts w:ascii="Arial" w:hAnsi="Arial"/>
      <w:sz w:val="20"/>
    </w:rPr>
  </w:style>
  <w:style w:type="paragraph" w:customStyle="1" w:styleId="TableCondensedBody">
    <w:name w:val="Table Condensed Body"/>
    <w:basedOn w:val="TableBody"/>
    <w:qFormat/>
    <w:rsid w:val="00B53359"/>
    <w:pPr>
      <w:spacing w:before="0" w:after="0"/>
    </w:pPr>
  </w:style>
  <w:style w:type="character" w:customStyle="1" w:styleId="scxw217189063">
    <w:name w:val="scxw217189063"/>
    <w:basedOn w:val="DefaultParagraphFont"/>
    <w:rsid w:val="0069548D"/>
  </w:style>
  <w:style w:type="character" w:styleId="Mention">
    <w:name w:val="Mention"/>
    <w:basedOn w:val="DefaultParagraphFont"/>
    <w:uiPriority w:val="99"/>
    <w:unhideWhenUsed/>
    <w:rPr>
      <w:color w:val="2B579A"/>
      <w:shd w:val="clear" w:color="auto" w:fill="E6E6E6"/>
    </w:rPr>
  </w:style>
</w:styles>
</file>

<file path=word/tasks.xml><?xml version="1.0" encoding="utf-8"?>
<t:Tasks xmlns:t="http://schemas.microsoft.com/office/tasks/2019/documenttasks" xmlns:oel="http://schemas.microsoft.com/office/2019/extlst">
  <t:Task id="{8D0AE50C-1BAA-435F-9B46-735B309A66B6}">
    <t:Anchor>
      <t:Comment id="453574391"/>
    </t:Anchor>
    <t:History>
      <t:Event id="{428E4B32-52E6-47D2-A960-6643541F12CB}" time="2022-08-19T22:26:41.133Z">
        <t:Attribution userId="S::seusden@unr.edu::fbf68ed9-8733-465e-81b3-ef41cfabf277" userProvider="AD" userName="Spencer Eusden"/>
        <t:Anchor>
          <t:Comment id="453574391"/>
        </t:Anchor>
        <t:Create/>
      </t:Event>
      <t:Event id="{7A1A2058-0C24-4733-8173-1C7F16E40ECD}" time="2022-08-19T22:26:41.133Z">
        <t:Attribution userId="S::seusden@unr.edu::fbf68ed9-8733-465e-81b3-ef41cfabf277" userProvider="AD" userName="Spencer Eusden"/>
        <t:Anchor>
          <t:Comment id="453574391"/>
        </t:Anchor>
        <t:Assign userId="S::restainoc@unr.edu::67ee0c55-1715-4721-92f6-0d015facbe29" userProvider="AD" userName="Christina Restaino"/>
      </t:Event>
      <t:Event id="{67CE5AF8-B55C-4775-B958-5C0E4E7192EE}" time="2022-08-19T22:26:41.133Z">
        <t:Attribution userId="S::seusden@unr.edu::fbf68ed9-8733-465e-81b3-ef41cfabf277" userProvider="AD" userName="Spencer Eusden"/>
        <t:Anchor>
          <t:Comment id="453574391"/>
        </t:Anchor>
        <t:SetTitle title="@Christina Restaino I'd love it if you could trim this enough to include a photo of Steph."/>
      </t:Event>
    </t:History>
  </t:Task>
</t:Task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963992">
      <w:bodyDiv w:val="1"/>
      <w:marLeft w:val="0"/>
      <w:marRight w:val="0"/>
      <w:marTop w:val="0"/>
      <w:marBottom w:val="0"/>
      <w:divBdr>
        <w:top w:val="none" w:sz="0" w:space="0" w:color="auto"/>
        <w:left w:val="none" w:sz="0" w:space="0" w:color="auto"/>
        <w:bottom w:val="none" w:sz="0" w:space="0" w:color="auto"/>
        <w:right w:val="none" w:sz="0" w:space="0" w:color="auto"/>
      </w:divBdr>
    </w:div>
    <w:div w:id="117340056">
      <w:bodyDiv w:val="1"/>
      <w:marLeft w:val="0"/>
      <w:marRight w:val="0"/>
      <w:marTop w:val="0"/>
      <w:marBottom w:val="0"/>
      <w:divBdr>
        <w:top w:val="none" w:sz="0" w:space="0" w:color="auto"/>
        <w:left w:val="none" w:sz="0" w:space="0" w:color="auto"/>
        <w:bottom w:val="none" w:sz="0" w:space="0" w:color="auto"/>
        <w:right w:val="none" w:sz="0" w:space="0" w:color="auto"/>
      </w:divBdr>
    </w:div>
    <w:div w:id="307247775">
      <w:bodyDiv w:val="1"/>
      <w:marLeft w:val="0"/>
      <w:marRight w:val="0"/>
      <w:marTop w:val="0"/>
      <w:marBottom w:val="0"/>
      <w:divBdr>
        <w:top w:val="none" w:sz="0" w:space="0" w:color="auto"/>
        <w:left w:val="none" w:sz="0" w:space="0" w:color="auto"/>
        <w:bottom w:val="none" w:sz="0" w:space="0" w:color="auto"/>
        <w:right w:val="none" w:sz="0" w:space="0" w:color="auto"/>
      </w:divBdr>
      <w:divsChild>
        <w:div w:id="1476145386">
          <w:marLeft w:val="0"/>
          <w:marRight w:val="0"/>
          <w:marTop w:val="0"/>
          <w:marBottom w:val="0"/>
          <w:divBdr>
            <w:top w:val="none" w:sz="0" w:space="0" w:color="auto"/>
            <w:left w:val="none" w:sz="0" w:space="0" w:color="auto"/>
            <w:bottom w:val="none" w:sz="0" w:space="0" w:color="auto"/>
            <w:right w:val="none" w:sz="0" w:space="0" w:color="auto"/>
          </w:divBdr>
        </w:div>
        <w:div w:id="100733527">
          <w:marLeft w:val="0"/>
          <w:marRight w:val="0"/>
          <w:marTop w:val="0"/>
          <w:marBottom w:val="0"/>
          <w:divBdr>
            <w:top w:val="none" w:sz="0" w:space="0" w:color="auto"/>
            <w:left w:val="none" w:sz="0" w:space="0" w:color="auto"/>
            <w:bottom w:val="none" w:sz="0" w:space="0" w:color="auto"/>
            <w:right w:val="none" w:sz="0" w:space="0" w:color="auto"/>
          </w:divBdr>
        </w:div>
      </w:divsChild>
    </w:div>
    <w:div w:id="344485055">
      <w:bodyDiv w:val="1"/>
      <w:marLeft w:val="0"/>
      <w:marRight w:val="0"/>
      <w:marTop w:val="0"/>
      <w:marBottom w:val="0"/>
      <w:divBdr>
        <w:top w:val="none" w:sz="0" w:space="0" w:color="auto"/>
        <w:left w:val="none" w:sz="0" w:space="0" w:color="auto"/>
        <w:bottom w:val="none" w:sz="0" w:space="0" w:color="auto"/>
        <w:right w:val="none" w:sz="0" w:space="0" w:color="auto"/>
      </w:divBdr>
    </w:div>
    <w:div w:id="356548168">
      <w:bodyDiv w:val="1"/>
      <w:marLeft w:val="0"/>
      <w:marRight w:val="0"/>
      <w:marTop w:val="0"/>
      <w:marBottom w:val="0"/>
      <w:divBdr>
        <w:top w:val="none" w:sz="0" w:space="0" w:color="auto"/>
        <w:left w:val="none" w:sz="0" w:space="0" w:color="auto"/>
        <w:bottom w:val="none" w:sz="0" w:space="0" w:color="auto"/>
        <w:right w:val="none" w:sz="0" w:space="0" w:color="auto"/>
      </w:divBdr>
    </w:div>
    <w:div w:id="415368343">
      <w:bodyDiv w:val="1"/>
      <w:marLeft w:val="0"/>
      <w:marRight w:val="0"/>
      <w:marTop w:val="0"/>
      <w:marBottom w:val="0"/>
      <w:divBdr>
        <w:top w:val="none" w:sz="0" w:space="0" w:color="auto"/>
        <w:left w:val="none" w:sz="0" w:space="0" w:color="auto"/>
        <w:bottom w:val="none" w:sz="0" w:space="0" w:color="auto"/>
        <w:right w:val="none" w:sz="0" w:space="0" w:color="auto"/>
      </w:divBdr>
    </w:div>
    <w:div w:id="449712537">
      <w:bodyDiv w:val="1"/>
      <w:marLeft w:val="0"/>
      <w:marRight w:val="0"/>
      <w:marTop w:val="0"/>
      <w:marBottom w:val="0"/>
      <w:divBdr>
        <w:top w:val="none" w:sz="0" w:space="0" w:color="auto"/>
        <w:left w:val="none" w:sz="0" w:space="0" w:color="auto"/>
        <w:bottom w:val="none" w:sz="0" w:space="0" w:color="auto"/>
        <w:right w:val="none" w:sz="0" w:space="0" w:color="auto"/>
      </w:divBdr>
    </w:div>
    <w:div w:id="482279638">
      <w:bodyDiv w:val="1"/>
      <w:marLeft w:val="0"/>
      <w:marRight w:val="0"/>
      <w:marTop w:val="0"/>
      <w:marBottom w:val="0"/>
      <w:divBdr>
        <w:top w:val="none" w:sz="0" w:space="0" w:color="auto"/>
        <w:left w:val="none" w:sz="0" w:space="0" w:color="auto"/>
        <w:bottom w:val="none" w:sz="0" w:space="0" w:color="auto"/>
        <w:right w:val="none" w:sz="0" w:space="0" w:color="auto"/>
      </w:divBdr>
      <w:divsChild>
        <w:div w:id="140192151">
          <w:marLeft w:val="0"/>
          <w:marRight w:val="0"/>
          <w:marTop w:val="0"/>
          <w:marBottom w:val="0"/>
          <w:divBdr>
            <w:top w:val="none" w:sz="0" w:space="0" w:color="auto"/>
            <w:left w:val="none" w:sz="0" w:space="0" w:color="auto"/>
            <w:bottom w:val="none" w:sz="0" w:space="0" w:color="auto"/>
            <w:right w:val="none" w:sz="0" w:space="0" w:color="auto"/>
          </w:divBdr>
        </w:div>
      </w:divsChild>
    </w:div>
    <w:div w:id="529492920">
      <w:bodyDiv w:val="1"/>
      <w:marLeft w:val="0"/>
      <w:marRight w:val="0"/>
      <w:marTop w:val="0"/>
      <w:marBottom w:val="0"/>
      <w:divBdr>
        <w:top w:val="none" w:sz="0" w:space="0" w:color="auto"/>
        <w:left w:val="none" w:sz="0" w:space="0" w:color="auto"/>
        <w:bottom w:val="none" w:sz="0" w:space="0" w:color="auto"/>
        <w:right w:val="none" w:sz="0" w:space="0" w:color="auto"/>
      </w:divBdr>
      <w:divsChild>
        <w:div w:id="676924213">
          <w:marLeft w:val="0"/>
          <w:marRight w:val="0"/>
          <w:marTop w:val="0"/>
          <w:marBottom w:val="0"/>
          <w:divBdr>
            <w:top w:val="none" w:sz="0" w:space="0" w:color="auto"/>
            <w:left w:val="none" w:sz="0" w:space="0" w:color="auto"/>
            <w:bottom w:val="none" w:sz="0" w:space="0" w:color="auto"/>
            <w:right w:val="none" w:sz="0" w:space="0" w:color="auto"/>
          </w:divBdr>
          <w:divsChild>
            <w:div w:id="367337145">
              <w:marLeft w:val="0"/>
              <w:marRight w:val="0"/>
              <w:marTop w:val="0"/>
              <w:marBottom w:val="0"/>
              <w:divBdr>
                <w:top w:val="none" w:sz="0" w:space="0" w:color="auto"/>
                <w:left w:val="none" w:sz="0" w:space="0" w:color="auto"/>
                <w:bottom w:val="none" w:sz="0" w:space="0" w:color="auto"/>
                <w:right w:val="none" w:sz="0" w:space="0" w:color="auto"/>
              </w:divBdr>
            </w:div>
            <w:div w:id="831337593">
              <w:marLeft w:val="0"/>
              <w:marRight w:val="0"/>
              <w:marTop w:val="0"/>
              <w:marBottom w:val="0"/>
              <w:divBdr>
                <w:top w:val="none" w:sz="0" w:space="0" w:color="auto"/>
                <w:left w:val="none" w:sz="0" w:space="0" w:color="auto"/>
                <w:bottom w:val="none" w:sz="0" w:space="0" w:color="auto"/>
                <w:right w:val="none" w:sz="0" w:space="0" w:color="auto"/>
              </w:divBdr>
            </w:div>
            <w:div w:id="1237128939">
              <w:marLeft w:val="0"/>
              <w:marRight w:val="0"/>
              <w:marTop w:val="0"/>
              <w:marBottom w:val="0"/>
              <w:divBdr>
                <w:top w:val="none" w:sz="0" w:space="0" w:color="auto"/>
                <w:left w:val="none" w:sz="0" w:space="0" w:color="auto"/>
                <w:bottom w:val="none" w:sz="0" w:space="0" w:color="auto"/>
                <w:right w:val="none" w:sz="0" w:space="0" w:color="auto"/>
              </w:divBdr>
            </w:div>
          </w:divsChild>
        </w:div>
        <w:div w:id="689796158">
          <w:marLeft w:val="0"/>
          <w:marRight w:val="0"/>
          <w:marTop w:val="0"/>
          <w:marBottom w:val="0"/>
          <w:divBdr>
            <w:top w:val="none" w:sz="0" w:space="0" w:color="auto"/>
            <w:left w:val="none" w:sz="0" w:space="0" w:color="auto"/>
            <w:bottom w:val="none" w:sz="0" w:space="0" w:color="auto"/>
            <w:right w:val="none" w:sz="0" w:space="0" w:color="auto"/>
          </w:divBdr>
          <w:divsChild>
            <w:div w:id="453867813">
              <w:marLeft w:val="0"/>
              <w:marRight w:val="0"/>
              <w:marTop w:val="0"/>
              <w:marBottom w:val="0"/>
              <w:divBdr>
                <w:top w:val="none" w:sz="0" w:space="0" w:color="auto"/>
                <w:left w:val="none" w:sz="0" w:space="0" w:color="auto"/>
                <w:bottom w:val="none" w:sz="0" w:space="0" w:color="auto"/>
                <w:right w:val="none" w:sz="0" w:space="0" w:color="auto"/>
              </w:divBdr>
            </w:div>
            <w:div w:id="688219727">
              <w:marLeft w:val="0"/>
              <w:marRight w:val="0"/>
              <w:marTop w:val="0"/>
              <w:marBottom w:val="0"/>
              <w:divBdr>
                <w:top w:val="none" w:sz="0" w:space="0" w:color="auto"/>
                <w:left w:val="none" w:sz="0" w:space="0" w:color="auto"/>
                <w:bottom w:val="none" w:sz="0" w:space="0" w:color="auto"/>
                <w:right w:val="none" w:sz="0" w:space="0" w:color="auto"/>
              </w:divBdr>
            </w:div>
          </w:divsChild>
        </w:div>
        <w:div w:id="1653829298">
          <w:marLeft w:val="0"/>
          <w:marRight w:val="0"/>
          <w:marTop w:val="0"/>
          <w:marBottom w:val="0"/>
          <w:divBdr>
            <w:top w:val="none" w:sz="0" w:space="0" w:color="auto"/>
            <w:left w:val="none" w:sz="0" w:space="0" w:color="auto"/>
            <w:bottom w:val="none" w:sz="0" w:space="0" w:color="auto"/>
            <w:right w:val="none" w:sz="0" w:space="0" w:color="auto"/>
          </w:divBdr>
          <w:divsChild>
            <w:div w:id="759370593">
              <w:marLeft w:val="0"/>
              <w:marRight w:val="0"/>
              <w:marTop w:val="0"/>
              <w:marBottom w:val="0"/>
              <w:divBdr>
                <w:top w:val="none" w:sz="0" w:space="0" w:color="auto"/>
                <w:left w:val="none" w:sz="0" w:space="0" w:color="auto"/>
                <w:bottom w:val="none" w:sz="0" w:space="0" w:color="auto"/>
                <w:right w:val="none" w:sz="0" w:space="0" w:color="auto"/>
              </w:divBdr>
            </w:div>
            <w:div w:id="1010910217">
              <w:marLeft w:val="0"/>
              <w:marRight w:val="0"/>
              <w:marTop w:val="0"/>
              <w:marBottom w:val="0"/>
              <w:divBdr>
                <w:top w:val="none" w:sz="0" w:space="0" w:color="auto"/>
                <w:left w:val="none" w:sz="0" w:space="0" w:color="auto"/>
                <w:bottom w:val="none" w:sz="0" w:space="0" w:color="auto"/>
                <w:right w:val="none" w:sz="0" w:space="0" w:color="auto"/>
              </w:divBdr>
            </w:div>
            <w:div w:id="1210723029">
              <w:marLeft w:val="0"/>
              <w:marRight w:val="0"/>
              <w:marTop w:val="0"/>
              <w:marBottom w:val="0"/>
              <w:divBdr>
                <w:top w:val="none" w:sz="0" w:space="0" w:color="auto"/>
                <w:left w:val="none" w:sz="0" w:space="0" w:color="auto"/>
                <w:bottom w:val="none" w:sz="0" w:space="0" w:color="auto"/>
                <w:right w:val="none" w:sz="0" w:space="0" w:color="auto"/>
              </w:divBdr>
            </w:div>
            <w:div w:id="1422801713">
              <w:marLeft w:val="0"/>
              <w:marRight w:val="0"/>
              <w:marTop w:val="0"/>
              <w:marBottom w:val="0"/>
              <w:divBdr>
                <w:top w:val="none" w:sz="0" w:space="0" w:color="auto"/>
                <w:left w:val="none" w:sz="0" w:space="0" w:color="auto"/>
                <w:bottom w:val="none" w:sz="0" w:space="0" w:color="auto"/>
                <w:right w:val="none" w:sz="0" w:space="0" w:color="auto"/>
              </w:divBdr>
            </w:div>
          </w:divsChild>
        </w:div>
        <w:div w:id="1727529195">
          <w:marLeft w:val="0"/>
          <w:marRight w:val="0"/>
          <w:marTop w:val="0"/>
          <w:marBottom w:val="0"/>
          <w:divBdr>
            <w:top w:val="none" w:sz="0" w:space="0" w:color="auto"/>
            <w:left w:val="none" w:sz="0" w:space="0" w:color="auto"/>
            <w:bottom w:val="none" w:sz="0" w:space="0" w:color="auto"/>
            <w:right w:val="none" w:sz="0" w:space="0" w:color="auto"/>
          </w:divBdr>
          <w:divsChild>
            <w:div w:id="778448805">
              <w:marLeft w:val="0"/>
              <w:marRight w:val="0"/>
              <w:marTop w:val="0"/>
              <w:marBottom w:val="0"/>
              <w:divBdr>
                <w:top w:val="none" w:sz="0" w:space="0" w:color="auto"/>
                <w:left w:val="none" w:sz="0" w:space="0" w:color="auto"/>
                <w:bottom w:val="none" w:sz="0" w:space="0" w:color="auto"/>
                <w:right w:val="none" w:sz="0" w:space="0" w:color="auto"/>
              </w:divBdr>
            </w:div>
            <w:div w:id="879587779">
              <w:marLeft w:val="0"/>
              <w:marRight w:val="0"/>
              <w:marTop w:val="0"/>
              <w:marBottom w:val="0"/>
              <w:divBdr>
                <w:top w:val="none" w:sz="0" w:space="0" w:color="auto"/>
                <w:left w:val="none" w:sz="0" w:space="0" w:color="auto"/>
                <w:bottom w:val="none" w:sz="0" w:space="0" w:color="auto"/>
                <w:right w:val="none" w:sz="0" w:space="0" w:color="auto"/>
              </w:divBdr>
            </w:div>
            <w:div w:id="1810707401">
              <w:marLeft w:val="0"/>
              <w:marRight w:val="0"/>
              <w:marTop w:val="0"/>
              <w:marBottom w:val="0"/>
              <w:divBdr>
                <w:top w:val="none" w:sz="0" w:space="0" w:color="auto"/>
                <w:left w:val="none" w:sz="0" w:space="0" w:color="auto"/>
                <w:bottom w:val="none" w:sz="0" w:space="0" w:color="auto"/>
                <w:right w:val="none" w:sz="0" w:space="0" w:color="auto"/>
              </w:divBdr>
            </w:div>
            <w:div w:id="1890218441">
              <w:marLeft w:val="0"/>
              <w:marRight w:val="0"/>
              <w:marTop w:val="0"/>
              <w:marBottom w:val="0"/>
              <w:divBdr>
                <w:top w:val="none" w:sz="0" w:space="0" w:color="auto"/>
                <w:left w:val="none" w:sz="0" w:space="0" w:color="auto"/>
                <w:bottom w:val="none" w:sz="0" w:space="0" w:color="auto"/>
                <w:right w:val="none" w:sz="0" w:space="0" w:color="auto"/>
              </w:divBdr>
            </w:div>
          </w:divsChild>
        </w:div>
        <w:div w:id="1783456744">
          <w:marLeft w:val="0"/>
          <w:marRight w:val="0"/>
          <w:marTop w:val="0"/>
          <w:marBottom w:val="0"/>
          <w:divBdr>
            <w:top w:val="none" w:sz="0" w:space="0" w:color="auto"/>
            <w:left w:val="none" w:sz="0" w:space="0" w:color="auto"/>
            <w:bottom w:val="none" w:sz="0" w:space="0" w:color="auto"/>
            <w:right w:val="none" w:sz="0" w:space="0" w:color="auto"/>
          </w:divBdr>
          <w:divsChild>
            <w:div w:id="1989479147">
              <w:marLeft w:val="0"/>
              <w:marRight w:val="0"/>
              <w:marTop w:val="0"/>
              <w:marBottom w:val="0"/>
              <w:divBdr>
                <w:top w:val="none" w:sz="0" w:space="0" w:color="auto"/>
                <w:left w:val="none" w:sz="0" w:space="0" w:color="auto"/>
                <w:bottom w:val="none" w:sz="0" w:space="0" w:color="auto"/>
                <w:right w:val="none" w:sz="0" w:space="0" w:color="auto"/>
              </w:divBdr>
            </w:div>
          </w:divsChild>
        </w:div>
        <w:div w:id="1885756440">
          <w:marLeft w:val="0"/>
          <w:marRight w:val="0"/>
          <w:marTop w:val="0"/>
          <w:marBottom w:val="0"/>
          <w:divBdr>
            <w:top w:val="none" w:sz="0" w:space="0" w:color="auto"/>
            <w:left w:val="none" w:sz="0" w:space="0" w:color="auto"/>
            <w:bottom w:val="none" w:sz="0" w:space="0" w:color="auto"/>
            <w:right w:val="none" w:sz="0" w:space="0" w:color="auto"/>
          </w:divBdr>
          <w:divsChild>
            <w:div w:id="390159916">
              <w:marLeft w:val="0"/>
              <w:marRight w:val="0"/>
              <w:marTop w:val="0"/>
              <w:marBottom w:val="0"/>
              <w:divBdr>
                <w:top w:val="none" w:sz="0" w:space="0" w:color="auto"/>
                <w:left w:val="none" w:sz="0" w:space="0" w:color="auto"/>
                <w:bottom w:val="none" w:sz="0" w:space="0" w:color="auto"/>
                <w:right w:val="none" w:sz="0" w:space="0" w:color="auto"/>
              </w:divBdr>
            </w:div>
            <w:div w:id="1317609324">
              <w:marLeft w:val="0"/>
              <w:marRight w:val="0"/>
              <w:marTop w:val="0"/>
              <w:marBottom w:val="0"/>
              <w:divBdr>
                <w:top w:val="none" w:sz="0" w:space="0" w:color="auto"/>
                <w:left w:val="none" w:sz="0" w:space="0" w:color="auto"/>
                <w:bottom w:val="none" w:sz="0" w:space="0" w:color="auto"/>
                <w:right w:val="none" w:sz="0" w:space="0" w:color="auto"/>
              </w:divBdr>
            </w:div>
          </w:divsChild>
        </w:div>
        <w:div w:id="2005936407">
          <w:marLeft w:val="0"/>
          <w:marRight w:val="0"/>
          <w:marTop w:val="0"/>
          <w:marBottom w:val="0"/>
          <w:divBdr>
            <w:top w:val="none" w:sz="0" w:space="0" w:color="auto"/>
            <w:left w:val="none" w:sz="0" w:space="0" w:color="auto"/>
            <w:bottom w:val="none" w:sz="0" w:space="0" w:color="auto"/>
            <w:right w:val="none" w:sz="0" w:space="0" w:color="auto"/>
          </w:divBdr>
          <w:divsChild>
            <w:div w:id="360322936">
              <w:marLeft w:val="0"/>
              <w:marRight w:val="0"/>
              <w:marTop w:val="0"/>
              <w:marBottom w:val="0"/>
              <w:divBdr>
                <w:top w:val="none" w:sz="0" w:space="0" w:color="auto"/>
                <w:left w:val="none" w:sz="0" w:space="0" w:color="auto"/>
                <w:bottom w:val="none" w:sz="0" w:space="0" w:color="auto"/>
                <w:right w:val="none" w:sz="0" w:space="0" w:color="auto"/>
              </w:divBdr>
            </w:div>
            <w:div w:id="1401751970">
              <w:marLeft w:val="0"/>
              <w:marRight w:val="0"/>
              <w:marTop w:val="0"/>
              <w:marBottom w:val="0"/>
              <w:divBdr>
                <w:top w:val="none" w:sz="0" w:space="0" w:color="auto"/>
                <w:left w:val="none" w:sz="0" w:space="0" w:color="auto"/>
                <w:bottom w:val="none" w:sz="0" w:space="0" w:color="auto"/>
                <w:right w:val="none" w:sz="0" w:space="0" w:color="auto"/>
              </w:divBdr>
            </w:div>
            <w:div w:id="144253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320760">
      <w:bodyDiv w:val="1"/>
      <w:marLeft w:val="0"/>
      <w:marRight w:val="0"/>
      <w:marTop w:val="0"/>
      <w:marBottom w:val="0"/>
      <w:divBdr>
        <w:top w:val="none" w:sz="0" w:space="0" w:color="auto"/>
        <w:left w:val="none" w:sz="0" w:space="0" w:color="auto"/>
        <w:bottom w:val="none" w:sz="0" w:space="0" w:color="auto"/>
        <w:right w:val="none" w:sz="0" w:space="0" w:color="auto"/>
      </w:divBdr>
    </w:div>
    <w:div w:id="753547819">
      <w:bodyDiv w:val="1"/>
      <w:marLeft w:val="0"/>
      <w:marRight w:val="0"/>
      <w:marTop w:val="0"/>
      <w:marBottom w:val="0"/>
      <w:divBdr>
        <w:top w:val="none" w:sz="0" w:space="0" w:color="auto"/>
        <w:left w:val="none" w:sz="0" w:space="0" w:color="auto"/>
        <w:bottom w:val="none" w:sz="0" w:space="0" w:color="auto"/>
        <w:right w:val="none" w:sz="0" w:space="0" w:color="auto"/>
      </w:divBdr>
      <w:divsChild>
        <w:div w:id="10493306">
          <w:marLeft w:val="0"/>
          <w:marRight w:val="0"/>
          <w:marTop w:val="0"/>
          <w:marBottom w:val="0"/>
          <w:divBdr>
            <w:top w:val="none" w:sz="0" w:space="0" w:color="auto"/>
            <w:left w:val="none" w:sz="0" w:space="0" w:color="auto"/>
            <w:bottom w:val="none" w:sz="0" w:space="0" w:color="auto"/>
            <w:right w:val="none" w:sz="0" w:space="0" w:color="auto"/>
          </w:divBdr>
        </w:div>
        <w:div w:id="11883310">
          <w:marLeft w:val="0"/>
          <w:marRight w:val="0"/>
          <w:marTop w:val="0"/>
          <w:marBottom w:val="0"/>
          <w:divBdr>
            <w:top w:val="none" w:sz="0" w:space="0" w:color="auto"/>
            <w:left w:val="none" w:sz="0" w:space="0" w:color="auto"/>
            <w:bottom w:val="none" w:sz="0" w:space="0" w:color="auto"/>
            <w:right w:val="none" w:sz="0" w:space="0" w:color="auto"/>
          </w:divBdr>
        </w:div>
        <w:div w:id="74937708">
          <w:marLeft w:val="0"/>
          <w:marRight w:val="0"/>
          <w:marTop w:val="0"/>
          <w:marBottom w:val="0"/>
          <w:divBdr>
            <w:top w:val="none" w:sz="0" w:space="0" w:color="auto"/>
            <w:left w:val="none" w:sz="0" w:space="0" w:color="auto"/>
            <w:bottom w:val="none" w:sz="0" w:space="0" w:color="auto"/>
            <w:right w:val="none" w:sz="0" w:space="0" w:color="auto"/>
          </w:divBdr>
        </w:div>
        <w:div w:id="89349592">
          <w:marLeft w:val="0"/>
          <w:marRight w:val="0"/>
          <w:marTop w:val="0"/>
          <w:marBottom w:val="0"/>
          <w:divBdr>
            <w:top w:val="none" w:sz="0" w:space="0" w:color="auto"/>
            <w:left w:val="none" w:sz="0" w:space="0" w:color="auto"/>
            <w:bottom w:val="none" w:sz="0" w:space="0" w:color="auto"/>
            <w:right w:val="none" w:sz="0" w:space="0" w:color="auto"/>
          </w:divBdr>
        </w:div>
        <w:div w:id="100339296">
          <w:marLeft w:val="0"/>
          <w:marRight w:val="0"/>
          <w:marTop w:val="0"/>
          <w:marBottom w:val="0"/>
          <w:divBdr>
            <w:top w:val="none" w:sz="0" w:space="0" w:color="auto"/>
            <w:left w:val="none" w:sz="0" w:space="0" w:color="auto"/>
            <w:bottom w:val="none" w:sz="0" w:space="0" w:color="auto"/>
            <w:right w:val="none" w:sz="0" w:space="0" w:color="auto"/>
          </w:divBdr>
        </w:div>
        <w:div w:id="125203081">
          <w:marLeft w:val="0"/>
          <w:marRight w:val="0"/>
          <w:marTop w:val="0"/>
          <w:marBottom w:val="0"/>
          <w:divBdr>
            <w:top w:val="none" w:sz="0" w:space="0" w:color="auto"/>
            <w:left w:val="none" w:sz="0" w:space="0" w:color="auto"/>
            <w:bottom w:val="none" w:sz="0" w:space="0" w:color="auto"/>
            <w:right w:val="none" w:sz="0" w:space="0" w:color="auto"/>
          </w:divBdr>
        </w:div>
        <w:div w:id="148136875">
          <w:marLeft w:val="0"/>
          <w:marRight w:val="0"/>
          <w:marTop w:val="0"/>
          <w:marBottom w:val="0"/>
          <w:divBdr>
            <w:top w:val="none" w:sz="0" w:space="0" w:color="auto"/>
            <w:left w:val="none" w:sz="0" w:space="0" w:color="auto"/>
            <w:bottom w:val="none" w:sz="0" w:space="0" w:color="auto"/>
            <w:right w:val="none" w:sz="0" w:space="0" w:color="auto"/>
          </w:divBdr>
        </w:div>
        <w:div w:id="176505357">
          <w:marLeft w:val="0"/>
          <w:marRight w:val="0"/>
          <w:marTop w:val="0"/>
          <w:marBottom w:val="0"/>
          <w:divBdr>
            <w:top w:val="none" w:sz="0" w:space="0" w:color="auto"/>
            <w:left w:val="none" w:sz="0" w:space="0" w:color="auto"/>
            <w:bottom w:val="none" w:sz="0" w:space="0" w:color="auto"/>
            <w:right w:val="none" w:sz="0" w:space="0" w:color="auto"/>
          </w:divBdr>
        </w:div>
        <w:div w:id="205415374">
          <w:marLeft w:val="0"/>
          <w:marRight w:val="0"/>
          <w:marTop w:val="0"/>
          <w:marBottom w:val="0"/>
          <w:divBdr>
            <w:top w:val="none" w:sz="0" w:space="0" w:color="auto"/>
            <w:left w:val="none" w:sz="0" w:space="0" w:color="auto"/>
            <w:bottom w:val="none" w:sz="0" w:space="0" w:color="auto"/>
            <w:right w:val="none" w:sz="0" w:space="0" w:color="auto"/>
          </w:divBdr>
        </w:div>
        <w:div w:id="211697103">
          <w:marLeft w:val="0"/>
          <w:marRight w:val="0"/>
          <w:marTop w:val="0"/>
          <w:marBottom w:val="0"/>
          <w:divBdr>
            <w:top w:val="none" w:sz="0" w:space="0" w:color="auto"/>
            <w:left w:val="none" w:sz="0" w:space="0" w:color="auto"/>
            <w:bottom w:val="none" w:sz="0" w:space="0" w:color="auto"/>
            <w:right w:val="none" w:sz="0" w:space="0" w:color="auto"/>
          </w:divBdr>
        </w:div>
        <w:div w:id="239291886">
          <w:marLeft w:val="0"/>
          <w:marRight w:val="0"/>
          <w:marTop w:val="0"/>
          <w:marBottom w:val="0"/>
          <w:divBdr>
            <w:top w:val="none" w:sz="0" w:space="0" w:color="auto"/>
            <w:left w:val="none" w:sz="0" w:space="0" w:color="auto"/>
            <w:bottom w:val="none" w:sz="0" w:space="0" w:color="auto"/>
            <w:right w:val="none" w:sz="0" w:space="0" w:color="auto"/>
          </w:divBdr>
        </w:div>
        <w:div w:id="245848928">
          <w:marLeft w:val="0"/>
          <w:marRight w:val="0"/>
          <w:marTop w:val="0"/>
          <w:marBottom w:val="0"/>
          <w:divBdr>
            <w:top w:val="none" w:sz="0" w:space="0" w:color="auto"/>
            <w:left w:val="none" w:sz="0" w:space="0" w:color="auto"/>
            <w:bottom w:val="none" w:sz="0" w:space="0" w:color="auto"/>
            <w:right w:val="none" w:sz="0" w:space="0" w:color="auto"/>
          </w:divBdr>
        </w:div>
        <w:div w:id="279260159">
          <w:marLeft w:val="0"/>
          <w:marRight w:val="0"/>
          <w:marTop w:val="0"/>
          <w:marBottom w:val="0"/>
          <w:divBdr>
            <w:top w:val="none" w:sz="0" w:space="0" w:color="auto"/>
            <w:left w:val="none" w:sz="0" w:space="0" w:color="auto"/>
            <w:bottom w:val="none" w:sz="0" w:space="0" w:color="auto"/>
            <w:right w:val="none" w:sz="0" w:space="0" w:color="auto"/>
          </w:divBdr>
        </w:div>
        <w:div w:id="292057452">
          <w:marLeft w:val="0"/>
          <w:marRight w:val="0"/>
          <w:marTop w:val="0"/>
          <w:marBottom w:val="0"/>
          <w:divBdr>
            <w:top w:val="none" w:sz="0" w:space="0" w:color="auto"/>
            <w:left w:val="none" w:sz="0" w:space="0" w:color="auto"/>
            <w:bottom w:val="none" w:sz="0" w:space="0" w:color="auto"/>
            <w:right w:val="none" w:sz="0" w:space="0" w:color="auto"/>
          </w:divBdr>
        </w:div>
        <w:div w:id="303396341">
          <w:marLeft w:val="0"/>
          <w:marRight w:val="0"/>
          <w:marTop w:val="0"/>
          <w:marBottom w:val="0"/>
          <w:divBdr>
            <w:top w:val="none" w:sz="0" w:space="0" w:color="auto"/>
            <w:left w:val="none" w:sz="0" w:space="0" w:color="auto"/>
            <w:bottom w:val="none" w:sz="0" w:space="0" w:color="auto"/>
            <w:right w:val="none" w:sz="0" w:space="0" w:color="auto"/>
          </w:divBdr>
        </w:div>
        <w:div w:id="306595293">
          <w:marLeft w:val="0"/>
          <w:marRight w:val="0"/>
          <w:marTop w:val="0"/>
          <w:marBottom w:val="0"/>
          <w:divBdr>
            <w:top w:val="none" w:sz="0" w:space="0" w:color="auto"/>
            <w:left w:val="none" w:sz="0" w:space="0" w:color="auto"/>
            <w:bottom w:val="none" w:sz="0" w:space="0" w:color="auto"/>
            <w:right w:val="none" w:sz="0" w:space="0" w:color="auto"/>
          </w:divBdr>
        </w:div>
        <w:div w:id="327637686">
          <w:marLeft w:val="0"/>
          <w:marRight w:val="0"/>
          <w:marTop w:val="0"/>
          <w:marBottom w:val="0"/>
          <w:divBdr>
            <w:top w:val="none" w:sz="0" w:space="0" w:color="auto"/>
            <w:left w:val="none" w:sz="0" w:space="0" w:color="auto"/>
            <w:bottom w:val="none" w:sz="0" w:space="0" w:color="auto"/>
            <w:right w:val="none" w:sz="0" w:space="0" w:color="auto"/>
          </w:divBdr>
        </w:div>
        <w:div w:id="335617338">
          <w:marLeft w:val="0"/>
          <w:marRight w:val="0"/>
          <w:marTop w:val="0"/>
          <w:marBottom w:val="0"/>
          <w:divBdr>
            <w:top w:val="none" w:sz="0" w:space="0" w:color="auto"/>
            <w:left w:val="none" w:sz="0" w:space="0" w:color="auto"/>
            <w:bottom w:val="none" w:sz="0" w:space="0" w:color="auto"/>
            <w:right w:val="none" w:sz="0" w:space="0" w:color="auto"/>
          </w:divBdr>
        </w:div>
        <w:div w:id="343441387">
          <w:marLeft w:val="0"/>
          <w:marRight w:val="0"/>
          <w:marTop w:val="0"/>
          <w:marBottom w:val="0"/>
          <w:divBdr>
            <w:top w:val="none" w:sz="0" w:space="0" w:color="auto"/>
            <w:left w:val="none" w:sz="0" w:space="0" w:color="auto"/>
            <w:bottom w:val="none" w:sz="0" w:space="0" w:color="auto"/>
            <w:right w:val="none" w:sz="0" w:space="0" w:color="auto"/>
          </w:divBdr>
        </w:div>
        <w:div w:id="344019630">
          <w:marLeft w:val="0"/>
          <w:marRight w:val="0"/>
          <w:marTop w:val="0"/>
          <w:marBottom w:val="0"/>
          <w:divBdr>
            <w:top w:val="none" w:sz="0" w:space="0" w:color="auto"/>
            <w:left w:val="none" w:sz="0" w:space="0" w:color="auto"/>
            <w:bottom w:val="none" w:sz="0" w:space="0" w:color="auto"/>
            <w:right w:val="none" w:sz="0" w:space="0" w:color="auto"/>
          </w:divBdr>
        </w:div>
        <w:div w:id="353043605">
          <w:marLeft w:val="0"/>
          <w:marRight w:val="0"/>
          <w:marTop w:val="0"/>
          <w:marBottom w:val="0"/>
          <w:divBdr>
            <w:top w:val="none" w:sz="0" w:space="0" w:color="auto"/>
            <w:left w:val="none" w:sz="0" w:space="0" w:color="auto"/>
            <w:bottom w:val="none" w:sz="0" w:space="0" w:color="auto"/>
            <w:right w:val="none" w:sz="0" w:space="0" w:color="auto"/>
          </w:divBdr>
        </w:div>
        <w:div w:id="355472202">
          <w:marLeft w:val="0"/>
          <w:marRight w:val="0"/>
          <w:marTop w:val="0"/>
          <w:marBottom w:val="0"/>
          <w:divBdr>
            <w:top w:val="none" w:sz="0" w:space="0" w:color="auto"/>
            <w:left w:val="none" w:sz="0" w:space="0" w:color="auto"/>
            <w:bottom w:val="none" w:sz="0" w:space="0" w:color="auto"/>
            <w:right w:val="none" w:sz="0" w:space="0" w:color="auto"/>
          </w:divBdr>
        </w:div>
        <w:div w:id="381491030">
          <w:marLeft w:val="0"/>
          <w:marRight w:val="0"/>
          <w:marTop w:val="0"/>
          <w:marBottom w:val="0"/>
          <w:divBdr>
            <w:top w:val="none" w:sz="0" w:space="0" w:color="auto"/>
            <w:left w:val="none" w:sz="0" w:space="0" w:color="auto"/>
            <w:bottom w:val="none" w:sz="0" w:space="0" w:color="auto"/>
            <w:right w:val="none" w:sz="0" w:space="0" w:color="auto"/>
          </w:divBdr>
        </w:div>
        <w:div w:id="384110820">
          <w:marLeft w:val="0"/>
          <w:marRight w:val="0"/>
          <w:marTop w:val="0"/>
          <w:marBottom w:val="0"/>
          <w:divBdr>
            <w:top w:val="none" w:sz="0" w:space="0" w:color="auto"/>
            <w:left w:val="none" w:sz="0" w:space="0" w:color="auto"/>
            <w:bottom w:val="none" w:sz="0" w:space="0" w:color="auto"/>
            <w:right w:val="none" w:sz="0" w:space="0" w:color="auto"/>
          </w:divBdr>
        </w:div>
        <w:div w:id="389380458">
          <w:marLeft w:val="0"/>
          <w:marRight w:val="0"/>
          <w:marTop w:val="0"/>
          <w:marBottom w:val="0"/>
          <w:divBdr>
            <w:top w:val="none" w:sz="0" w:space="0" w:color="auto"/>
            <w:left w:val="none" w:sz="0" w:space="0" w:color="auto"/>
            <w:bottom w:val="none" w:sz="0" w:space="0" w:color="auto"/>
            <w:right w:val="none" w:sz="0" w:space="0" w:color="auto"/>
          </w:divBdr>
        </w:div>
        <w:div w:id="400063067">
          <w:marLeft w:val="0"/>
          <w:marRight w:val="0"/>
          <w:marTop w:val="0"/>
          <w:marBottom w:val="0"/>
          <w:divBdr>
            <w:top w:val="none" w:sz="0" w:space="0" w:color="auto"/>
            <w:left w:val="none" w:sz="0" w:space="0" w:color="auto"/>
            <w:bottom w:val="none" w:sz="0" w:space="0" w:color="auto"/>
            <w:right w:val="none" w:sz="0" w:space="0" w:color="auto"/>
          </w:divBdr>
        </w:div>
        <w:div w:id="482619158">
          <w:marLeft w:val="0"/>
          <w:marRight w:val="0"/>
          <w:marTop w:val="0"/>
          <w:marBottom w:val="0"/>
          <w:divBdr>
            <w:top w:val="none" w:sz="0" w:space="0" w:color="auto"/>
            <w:left w:val="none" w:sz="0" w:space="0" w:color="auto"/>
            <w:bottom w:val="none" w:sz="0" w:space="0" w:color="auto"/>
            <w:right w:val="none" w:sz="0" w:space="0" w:color="auto"/>
          </w:divBdr>
        </w:div>
        <w:div w:id="620381591">
          <w:marLeft w:val="0"/>
          <w:marRight w:val="0"/>
          <w:marTop w:val="0"/>
          <w:marBottom w:val="0"/>
          <w:divBdr>
            <w:top w:val="none" w:sz="0" w:space="0" w:color="auto"/>
            <w:left w:val="none" w:sz="0" w:space="0" w:color="auto"/>
            <w:bottom w:val="none" w:sz="0" w:space="0" w:color="auto"/>
            <w:right w:val="none" w:sz="0" w:space="0" w:color="auto"/>
          </w:divBdr>
        </w:div>
        <w:div w:id="628780763">
          <w:marLeft w:val="0"/>
          <w:marRight w:val="0"/>
          <w:marTop w:val="0"/>
          <w:marBottom w:val="0"/>
          <w:divBdr>
            <w:top w:val="none" w:sz="0" w:space="0" w:color="auto"/>
            <w:left w:val="none" w:sz="0" w:space="0" w:color="auto"/>
            <w:bottom w:val="none" w:sz="0" w:space="0" w:color="auto"/>
            <w:right w:val="none" w:sz="0" w:space="0" w:color="auto"/>
          </w:divBdr>
        </w:div>
        <w:div w:id="636036185">
          <w:marLeft w:val="0"/>
          <w:marRight w:val="0"/>
          <w:marTop w:val="0"/>
          <w:marBottom w:val="0"/>
          <w:divBdr>
            <w:top w:val="none" w:sz="0" w:space="0" w:color="auto"/>
            <w:left w:val="none" w:sz="0" w:space="0" w:color="auto"/>
            <w:bottom w:val="none" w:sz="0" w:space="0" w:color="auto"/>
            <w:right w:val="none" w:sz="0" w:space="0" w:color="auto"/>
          </w:divBdr>
        </w:div>
        <w:div w:id="667173449">
          <w:marLeft w:val="0"/>
          <w:marRight w:val="0"/>
          <w:marTop w:val="0"/>
          <w:marBottom w:val="0"/>
          <w:divBdr>
            <w:top w:val="none" w:sz="0" w:space="0" w:color="auto"/>
            <w:left w:val="none" w:sz="0" w:space="0" w:color="auto"/>
            <w:bottom w:val="none" w:sz="0" w:space="0" w:color="auto"/>
            <w:right w:val="none" w:sz="0" w:space="0" w:color="auto"/>
          </w:divBdr>
        </w:div>
        <w:div w:id="704913879">
          <w:marLeft w:val="0"/>
          <w:marRight w:val="0"/>
          <w:marTop w:val="0"/>
          <w:marBottom w:val="0"/>
          <w:divBdr>
            <w:top w:val="none" w:sz="0" w:space="0" w:color="auto"/>
            <w:left w:val="none" w:sz="0" w:space="0" w:color="auto"/>
            <w:bottom w:val="none" w:sz="0" w:space="0" w:color="auto"/>
            <w:right w:val="none" w:sz="0" w:space="0" w:color="auto"/>
          </w:divBdr>
        </w:div>
        <w:div w:id="744493454">
          <w:marLeft w:val="0"/>
          <w:marRight w:val="0"/>
          <w:marTop w:val="0"/>
          <w:marBottom w:val="0"/>
          <w:divBdr>
            <w:top w:val="none" w:sz="0" w:space="0" w:color="auto"/>
            <w:left w:val="none" w:sz="0" w:space="0" w:color="auto"/>
            <w:bottom w:val="none" w:sz="0" w:space="0" w:color="auto"/>
            <w:right w:val="none" w:sz="0" w:space="0" w:color="auto"/>
          </w:divBdr>
        </w:div>
        <w:div w:id="751509120">
          <w:marLeft w:val="0"/>
          <w:marRight w:val="0"/>
          <w:marTop w:val="0"/>
          <w:marBottom w:val="0"/>
          <w:divBdr>
            <w:top w:val="none" w:sz="0" w:space="0" w:color="auto"/>
            <w:left w:val="none" w:sz="0" w:space="0" w:color="auto"/>
            <w:bottom w:val="none" w:sz="0" w:space="0" w:color="auto"/>
            <w:right w:val="none" w:sz="0" w:space="0" w:color="auto"/>
          </w:divBdr>
        </w:div>
        <w:div w:id="770901941">
          <w:marLeft w:val="0"/>
          <w:marRight w:val="0"/>
          <w:marTop w:val="0"/>
          <w:marBottom w:val="0"/>
          <w:divBdr>
            <w:top w:val="none" w:sz="0" w:space="0" w:color="auto"/>
            <w:left w:val="none" w:sz="0" w:space="0" w:color="auto"/>
            <w:bottom w:val="none" w:sz="0" w:space="0" w:color="auto"/>
            <w:right w:val="none" w:sz="0" w:space="0" w:color="auto"/>
          </w:divBdr>
        </w:div>
        <w:div w:id="852184054">
          <w:marLeft w:val="0"/>
          <w:marRight w:val="0"/>
          <w:marTop w:val="0"/>
          <w:marBottom w:val="0"/>
          <w:divBdr>
            <w:top w:val="none" w:sz="0" w:space="0" w:color="auto"/>
            <w:left w:val="none" w:sz="0" w:space="0" w:color="auto"/>
            <w:bottom w:val="none" w:sz="0" w:space="0" w:color="auto"/>
            <w:right w:val="none" w:sz="0" w:space="0" w:color="auto"/>
          </w:divBdr>
        </w:div>
        <w:div w:id="907030832">
          <w:marLeft w:val="0"/>
          <w:marRight w:val="0"/>
          <w:marTop w:val="0"/>
          <w:marBottom w:val="0"/>
          <w:divBdr>
            <w:top w:val="none" w:sz="0" w:space="0" w:color="auto"/>
            <w:left w:val="none" w:sz="0" w:space="0" w:color="auto"/>
            <w:bottom w:val="none" w:sz="0" w:space="0" w:color="auto"/>
            <w:right w:val="none" w:sz="0" w:space="0" w:color="auto"/>
          </w:divBdr>
        </w:div>
        <w:div w:id="947853137">
          <w:marLeft w:val="0"/>
          <w:marRight w:val="0"/>
          <w:marTop w:val="0"/>
          <w:marBottom w:val="0"/>
          <w:divBdr>
            <w:top w:val="none" w:sz="0" w:space="0" w:color="auto"/>
            <w:left w:val="none" w:sz="0" w:space="0" w:color="auto"/>
            <w:bottom w:val="none" w:sz="0" w:space="0" w:color="auto"/>
            <w:right w:val="none" w:sz="0" w:space="0" w:color="auto"/>
          </w:divBdr>
        </w:div>
        <w:div w:id="975062766">
          <w:marLeft w:val="0"/>
          <w:marRight w:val="0"/>
          <w:marTop w:val="0"/>
          <w:marBottom w:val="0"/>
          <w:divBdr>
            <w:top w:val="none" w:sz="0" w:space="0" w:color="auto"/>
            <w:left w:val="none" w:sz="0" w:space="0" w:color="auto"/>
            <w:bottom w:val="none" w:sz="0" w:space="0" w:color="auto"/>
            <w:right w:val="none" w:sz="0" w:space="0" w:color="auto"/>
          </w:divBdr>
        </w:div>
        <w:div w:id="976492063">
          <w:marLeft w:val="0"/>
          <w:marRight w:val="0"/>
          <w:marTop w:val="0"/>
          <w:marBottom w:val="0"/>
          <w:divBdr>
            <w:top w:val="none" w:sz="0" w:space="0" w:color="auto"/>
            <w:left w:val="none" w:sz="0" w:space="0" w:color="auto"/>
            <w:bottom w:val="none" w:sz="0" w:space="0" w:color="auto"/>
            <w:right w:val="none" w:sz="0" w:space="0" w:color="auto"/>
          </w:divBdr>
        </w:div>
        <w:div w:id="1001154601">
          <w:marLeft w:val="0"/>
          <w:marRight w:val="0"/>
          <w:marTop w:val="0"/>
          <w:marBottom w:val="0"/>
          <w:divBdr>
            <w:top w:val="none" w:sz="0" w:space="0" w:color="auto"/>
            <w:left w:val="none" w:sz="0" w:space="0" w:color="auto"/>
            <w:bottom w:val="none" w:sz="0" w:space="0" w:color="auto"/>
            <w:right w:val="none" w:sz="0" w:space="0" w:color="auto"/>
          </w:divBdr>
        </w:div>
        <w:div w:id="1032725200">
          <w:marLeft w:val="0"/>
          <w:marRight w:val="0"/>
          <w:marTop w:val="0"/>
          <w:marBottom w:val="0"/>
          <w:divBdr>
            <w:top w:val="none" w:sz="0" w:space="0" w:color="auto"/>
            <w:left w:val="none" w:sz="0" w:space="0" w:color="auto"/>
            <w:bottom w:val="none" w:sz="0" w:space="0" w:color="auto"/>
            <w:right w:val="none" w:sz="0" w:space="0" w:color="auto"/>
          </w:divBdr>
        </w:div>
        <w:div w:id="1051808689">
          <w:marLeft w:val="0"/>
          <w:marRight w:val="0"/>
          <w:marTop w:val="0"/>
          <w:marBottom w:val="0"/>
          <w:divBdr>
            <w:top w:val="none" w:sz="0" w:space="0" w:color="auto"/>
            <w:left w:val="none" w:sz="0" w:space="0" w:color="auto"/>
            <w:bottom w:val="none" w:sz="0" w:space="0" w:color="auto"/>
            <w:right w:val="none" w:sz="0" w:space="0" w:color="auto"/>
          </w:divBdr>
        </w:div>
        <w:div w:id="1078556840">
          <w:marLeft w:val="0"/>
          <w:marRight w:val="0"/>
          <w:marTop w:val="0"/>
          <w:marBottom w:val="0"/>
          <w:divBdr>
            <w:top w:val="none" w:sz="0" w:space="0" w:color="auto"/>
            <w:left w:val="none" w:sz="0" w:space="0" w:color="auto"/>
            <w:bottom w:val="none" w:sz="0" w:space="0" w:color="auto"/>
            <w:right w:val="none" w:sz="0" w:space="0" w:color="auto"/>
          </w:divBdr>
        </w:div>
        <w:div w:id="1103068843">
          <w:marLeft w:val="0"/>
          <w:marRight w:val="0"/>
          <w:marTop w:val="0"/>
          <w:marBottom w:val="0"/>
          <w:divBdr>
            <w:top w:val="none" w:sz="0" w:space="0" w:color="auto"/>
            <w:left w:val="none" w:sz="0" w:space="0" w:color="auto"/>
            <w:bottom w:val="none" w:sz="0" w:space="0" w:color="auto"/>
            <w:right w:val="none" w:sz="0" w:space="0" w:color="auto"/>
          </w:divBdr>
        </w:div>
        <w:div w:id="1123617503">
          <w:marLeft w:val="0"/>
          <w:marRight w:val="0"/>
          <w:marTop w:val="0"/>
          <w:marBottom w:val="0"/>
          <w:divBdr>
            <w:top w:val="none" w:sz="0" w:space="0" w:color="auto"/>
            <w:left w:val="none" w:sz="0" w:space="0" w:color="auto"/>
            <w:bottom w:val="none" w:sz="0" w:space="0" w:color="auto"/>
            <w:right w:val="none" w:sz="0" w:space="0" w:color="auto"/>
          </w:divBdr>
        </w:div>
        <w:div w:id="1126655501">
          <w:marLeft w:val="0"/>
          <w:marRight w:val="0"/>
          <w:marTop w:val="0"/>
          <w:marBottom w:val="0"/>
          <w:divBdr>
            <w:top w:val="none" w:sz="0" w:space="0" w:color="auto"/>
            <w:left w:val="none" w:sz="0" w:space="0" w:color="auto"/>
            <w:bottom w:val="none" w:sz="0" w:space="0" w:color="auto"/>
            <w:right w:val="none" w:sz="0" w:space="0" w:color="auto"/>
          </w:divBdr>
        </w:div>
        <w:div w:id="1135677951">
          <w:marLeft w:val="0"/>
          <w:marRight w:val="0"/>
          <w:marTop w:val="0"/>
          <w:marBottom w:val="0"/>
          <w:divBdr>
            <w:top w:val="none" w:sz="0" w:space="0" w:color="auto"/>
            <w:left w:val="none" w:sz="0" w:space="0" w:color="auto"/>
            <w:bottom w:val="none" w:sz="0" w:space="0" w:color="auto"/>
            <w:right w:val="none" w:sz="0" w:space="0" w:color="auto"/>
          </w:divBdr>
        </w:div>
        <w:div w:id="1143035717">
          <w:marLeft w:val="0"/>
          <w:marRight w:val="0"/>
          <w:marTop w:val="0"/>
          <w:marBottom w:val="0"/>
          <w:divBdr>
            <w:top w:val="none" w:sz="0" w:space="0" w:color="auto"/>
            <w:left w:val="none" w:sz="0" w:space="0" w:color="auto"/>
            <w:bottom w:val="none" w:sz="0" w:space="0" w:color="auto"/>
            <w:right w:val="none" w:sz="0" w:space="0" w:color="auto"/>
          </w:divBdr>
        </w:div>
        <w:div w:id="1182939429">
          <w:marLeft w:val="0"/>
          <w:marRight w:val="0"/>
          <w:marTop w:val="0"/>
          <w:marBottom w:val="0"/>
          <w:divBdr>
            <w:top w:val="none" w:sz="0" w:space="0" w:color="auto"/>
            <w:left w:val="none" w:sz="0" w:space="0" w:color="auto"/>
            <w:bottom w:val="none" w:sz="0" w:space="0" w:color="auto"/>
            <w:right w:val="none" w:sz="0" w:space="0" w:color="auto"/>
          </w:divBdr>
        </w:div>
        <w:div w:id="1194928479">
          <w:marLeft w:val="0"/>
          <w:marRight w:val="0"/>
          <w:marTop w:val="0"/>
          <w:marBottom w:val="0"/>
          <w:divBdr>
            <w:top w:val="none" w:sz="0" w:space="0" w:color="auto"/>
            <w:left w:val="none" w:sz="0" w:space="0" w:color="auto"/>
            <w:bottom w:val="none" w:sz="0" w:space="0" w:color="auto"/>
            <w:right w:val="none" w:sz="0" w:space="0" w:color="auto"/>
          </w:divBdr>
        </w:div>
        <w:div w:id="1198738290">
          <w:marLeft w:val="0"/>
          <w:marRight w:val="0"/>
          <w:marTop w:val="0"/>
          <w:marBottom w:val="0"/>
          <w:divBdr>
            <w:top w:val="none" w:sz="0" w:space="0" w:color="auto"/>
            <w:left w:val="none" w:sz="0" w:space="0" w:color="auto"/>
            <w:bottom w:val="none" w:sz="0" w:space="0" w:color="auto"/>
            <w:right w:val="none" w:sz="0" w:space="0" w:color="auto"/>
          </w:divBdr>
        </w:div>
        <w:div w:id="1206335397">
          <w:marLeft w:val="0"/>
          <w:marRight w:val="0"/>
          <w:marTop w:val="0"/>
          <w:marBottom w:val="0"/>
          <w:divBdr>
            <w:top w:val="none" w:sz="0" w:space="0" w:color="auto"/>
            <w:left w:val="none" w:sz="0" w:space="0" w:color="auto"/>
            <w:bottom w:val="none" w:sz="0" w:space="0" w:color="auto"/>
            <w:right w:val="none" w:sz="0" w:space="0" w:color="auto"/>
          </w:divBdr>
        </w:div>
        <w:div w:id="1212616311">
          <w:marLeft w:val="0"/>
          <w:marRight w:val="0"/>
          <w:marTop w:val="0"/>
          <w:marBottom w:val="0"/>
          <w:divBdr>
            <w:top w:val="none" w:sz="0" w:space="0" w:color="auto"/>
            <w:left w:val="none" w:sz="0" w:space="0" w:color="auto"/>
            <w:bottom w:val="none" w:sz="0" w:space="0" w:color="auto"/>
            <w:right w:val="none" w:sz="0" w:space="0" w:color="auto"/>
          </w:divBdr>
        </w:div>
        <w:div w:id="1235974828">
          <w:marLeft w:val="0"/>
          <w:marRight w:val="0"/>
          <w:marTop w:val="0"/>
          <w:marBottom w:val="0"/>
          <w:divBdr>
            <w:top w:val="none" w:sz="0" w:space="0" w:color="auto"/>
            <w:left w:val="none" w:sz="0" w:space="0" w:color="auto"/>
            <w:bottom w:val="none" w:sz="0" w:space="0" w:color="auto"/>
            <w:right w:val="none" w:sz="0" w:space="0" w:color="auto"/>
          </w:divBdr>
        </w:div>
        <w:div w:id="1242520800">
          <w:marLeft w:val="0"/>
          <w:marRight w:val="0"/>
          <w:marTop w:val="0"/>
          <w:marBottom w:val="0"/>
          <w:divBdr>
            <w:top w:val="none" w:sz="0" w:space="0" w:color="auto"/>
            <w:left w:val="none" w:sz="0" w:space="0" w:color="auto"/>
            <w:bottom w:val="none" w:sz="0" w:space="0" w:color="auto"/>
            <w:right w:val="none" w:sz="0" w:space="0" w:color="auto"/>
          </w:divBdr>
        </w:div>
        <w:div w:id="1266614565">
          <w:marLeft w:val="0"/>
          <w:marRight w:val="0"/>
          <w:marTop w:val="0"/>
          <w:marBottom w:val="0"/>
          <w:divBdr>
            <w:top w:val="none" w:sz="0" w:space="0" w:color="auto"/>
            <w:left w:val="none" w:sz="0" w:space="0" w:color="auto"/>
            <w:bottom w:val="none" w:sz="0" w:space="0" w:color="auto"/>
            <w:right w:val="none" w:sz="0" w:space="0" w:color="auto"/>
          </w:divBdr>
        </w:div>
        <w:div w:id="1315722717">
          <w:marLeft w:val="0"/>
          <w:marRight w:val="0"/>
          <w:marTop w:val="0"/>
          <w:marBottom w:val="0"/>
          <w:divBdr>
            <w:top w:val="none" w:sz="0" w:space="0" w:color="auto"/>
            <w:left w:val="none" w:sz="0" w:space="0" w:color="auto"/>
            <w:bottom w:val="none" w:sz="0" w:space="0" w:color="auto"/>
            <w:right w:val="none" w:sz="0" w:space="0" w:color="auto"/>
          </w:divBdr>
        </w:div>
        <w:div w:id="1319309548">
          <w:marLeft w:val="0"/>
          <w:marRight w:val="0"/>
          <w:marTop w:val="0"/>
          <w:marBottom w:val="0"/>
          <w:divBdr>
            <w:top w:val="none" w:sz="0" w:space="0" w:color="auto"/>
            <w:left w:val="none" w:sz="0" w:space="0" w:color="auto"/>
            <w:bottom w:val="none" w:sz="0" w:space="0" w:color="auto"/>
            <w:right w:val="none" w:sz="0" w:space="0" w:color="auto"/>
          </w:divBdr>
        </w:div>
        <w:div w:id="1367020417">
          <w:marLeft w:val="0"/>
          <w:marRight w:val="0"/>
          <w:marTop w:val="0"/>
          <w:marBottom w:val="0"/>
          <w:divBdr>
            <w:top w:val="none" w:sz="0" w:space="0" w:color="auto"/>
            <w:left w:val="none" w:sz="0" w:space="0" w:color="auto"/>
            <w:bottom w:val="none" w:sz="0" w:space="0" w:color="auto"/>
            <w:right w:val="none" w:sz="0" w:space="0" w:color="auto"/>
          </w:divBdr>
        </w:div>
        <w:div w:id="1370835059">
          <w:marLeft w:val="0"/>
          <w:marRight w:val="0"/>
          <w:marTop w:val="0"/>
          <w:marBottom w:val="0"/>
          <w:divBdr>
            <w:top w:val="none" w:sz="0" w:space="0" w:color="auto"/>
            <w:left w:val="none" w:sz="0" w:space="0" w:color="auto"/>
            <w:bottom w:val="none" w:sz="0" w:space="0" w:color="auto"/>
            <w:right w:val="none" w:sz="0" w:space="0" w:color="auto"/>
          </w:divBdr>
        </w:div>
        <w:div w:id="1377125379">
          <w:marLeft w:val="0"/>
          <w:marRight w:val="0"/>
          <w:marTop w:val="0"/>
          <w:marBottom w:val="0"/>
          <w:divBdr>
            <w:top w:val="none" w:sz="0" w:space="0" w:color="auto"/>
            <w:left w:val="none" w:sz="0" w:space="0" w:color="auto"/>
            <w:bottom w:val="none" w:sz="0" w:space="0" w:color="auto"/>
            <w:right w:val="none" w:sz="0" w:space="0" w:color="auto"/>
          </w:divBdr>
        </w:div>
        <w:div w:id="1456020797">
          <w:marLeft w:val="0"/>
          <w:marRight w:val="0"/>
          <w:marTop w:val="0"/>
          <w:marBottom w:val="0"/>
          <w:divBdr>
            <w:top w:val="none" w:sz="0" w:space="0" w:color="auto"/>
            <w:left w:val="none" w:sz="0" w:space="0" w:color="auto"/>
            <w:bottom w:val="none" w:sz="0" w:space="0" w:color="auto"/>
            <w:right w:val="none" w:sz="0" w:space="0" w:color="auto"/>
          </w:divBdr>
        </w:div>
        <w:div w:id="1464276781">
          <w:marLeft w:val="0"/>
          <w:marRight w:val="0"/>
          <w:marTop w:val="0"/>
          <w:marBottom w:val="0"/>
          <w:divBdr>
            <w:top w:val="none" w:sz="0" w:space="0" w:color="auto"/>
            <w:left w:val="none" w:sz="0" w:space="0" w:color="auto"/>
            <w:bottom w:val="none" w:sz="0" w:space="0" w:color="auto"/>
            <w:right w:val="none" w:sz="0" w:space="0" w:color="auto"/>
          </w:divBdr>
        </w:div>
        <w:div w:id="1517690484">
          <w:marLeft w:val="0"/>
          <w:marRight w:val="0"/>
          <w:marTop w:val="0"/>
          <w:marBottom w:val="0"/>
          <w:divBdr>
            <w:top w:val="none" w:sz="0" w:space="0" w:color="auto"/>
            <w:left w:val="none" w:sz="0" w:space="0" w:color="auto"/>
            <w:bottom w:val="none" w:sz="0" w:space="0" w:color="auto"/>
            <w:right w:val="none" w:sz="0" w:space="0" w:color="auto"/>
          </w:divBdr>
        </w:div>
        <w:div w:id="1522553164">
          <w:marLeft w:val="0"/>
          <w:marRight w:val="0"/>
          <w:marTop w:val="0"/>
          <w:marBottom w:val="0"/>
          <w:divBdr>
            <w:top w:val="none" w:sz="0" w:space="0" w:color="auto"/>
            <w:left w:val="none" w:sz="0" w:space="0" w:color="auto"/>
            <w:bottom w:val="none" w:sz="0" w:space="0" w:color="auto"/>
            <w:right w:val="none" w:sz="0" w:space="0" w:color="auto"/>
          </w:divBdr>
        </w:div>
        <w:div w:id="1529830226">
          <w:marLeft w:val="0"/>
          <w:marRight w:val="0"/>
          <w:marTop w:val="0"/>
          <w:marBottom w:val="0"/>
          <w:divBdr>
            <w:top w:val="none" w:sz="0" w:space="0" w:color="auto"/>
            <w:left w:val="none" w:sz="0" w:space="0" w:color="auto"/>
            <w:bottom w:val="none" w:sz="0" w:space="0" w:color="auto"/>
            <w:right w:val="none" w:sz="0" w:space="0" w:color="auto"/>
          </w:divBdr>
        </w:div>
        <w:div w:id="1545752994">
          <w:marLeft w:val="0"/>
          <w:marRight w:val="0"/>
          <w:marTop w:val="0"/>
          <w:marBottom w:val="0"/>
          <w:divBdr>
            <w:top w:val="none" w:sz="0" w:space="0" w:color="auto"/>
            <w:left w:val="none" w:sz="0" w:space="0" w:color="auto"/>
            <w:bottom w:val="none" w:sz="0" w:space="0" w:color="auto"/>
            <w:right w:val="none" w:sz="0" w:space="0" w:color="auto"/>
          </w:divBdr>
        </w:div>
        <w:div w:id="1561407900">
          <w:marLeft w:val="0"/>
          <w:marRight w:val="0"/>
          <w:marTop w:val="0"/>
          <w:marBottom w:val="0"/>
          <w:divBdr>
            <w:top w:val="none" w:sz="0" w:space="0" w:color="auto"/>
            <w:left w:val="none" w:sz="0" w:space="0" w:color="auto"/>
            <w:bottom w:val="none" w:sz="0" w:space="0" w:color="auto"/>
            <w:right w:val="none" w:sz="0" w:space="0" w:color="auto"/>
          </w:divBdr>
        </w:div>
        <w:div w:id="1575118483">
          <w:marLeft w:val="0"/>
          <w:marRight w:val="0"/>
          <w:marTop w:val="0"/>
          <w:marBottom w:val="0"/>
          <w:divBdr>
            <w:top w:val="none" w:sz="0" w:space="0" w:color="auto"/>
            <w:left w:val="none" w:sz="0" w:space="0" w:color="auto"/>
            <w:bottom w:val="none" w:sz="0" w:space="0" w:color="auto"/>
            <w:right w:val="none" w:sz="0" w:space="0" w:color="auto"/>
          </w:divBdr>
        </w:div>
        <w:div w:id="1605768173">
          <w:marLeft w:val="0"/>
          <w:marRight w:val="0"/>
          <w:marTop w:val="0"/>
          <w:marBottom w:val="0"/>
          <w:divBdr>
            <w:top w:val="none" w:sz="0" w:space="0" w:color="auto"/>
            <w:left w:val="none" w:sz="0" w:space="0" w:color="auto"/>
            <w:bottom w:val="none" w:sz="0" w:space="0" w:color="auto"/>
            <w:right w:val="none" w:sz="0" w:space="0" w:color="auto"/>
          </w:divBdr>
        </w:div>
        <w:div w:id="1633439639">
          <w:marLeft w:val="0"/>
          <w:marRight w:val="0"/>
          <w:marTop w:val="0"/>
          <w:marBottom w:val="0"/>
          <w:divBdr>
            <w:top w:val="none" w:sz="0" w:space="0" w:color="auto"/>
            <w:left w:val="none" w:sz="0" w:space="0" w:color="auto"/>
            <w:bottom w:val="none" w:sz="0" w:space="0" w:color="auto"/>
            <w:right w:val="none" w:sz="0" w:space="0" w:color="auto"/>
          </w:divBdr>
        </w:div>
        <w:div w:id="1633562819">
          <w:marLeft w:val="0"/>
          <w:marRight w:val="0"/>
          <w:marTop w:val="0"/>
          <w:marBottom w:val="0"/>
          <w:divBdr>
            <w:top w:val="none" w:sz="0" w:space="0" w:color="auto"/>
            <w:left w:val="none" w:sz="0" w:space="0" w:color="auto"/>
            <w:bottom w:val="none" w:sz="0" w:space="0" w:color="auto"/>
            <w:right w:val="none" w:sz="0" w:space="0" w:color="auto"/>
          </w:divBdr>
        </w:div>
        <w:div w:id="1685015369">
          <w:marLeft w:val="0"/>
          <w:marRight w:val="0"/>
          <w:marTop w:val="0"/>
          <w:marBottom w:val="0"/>
          <w:divBdr>
            <w:top w:val="none" w:sz="0" w:space="0" w:color="auto"/>
            <w:left w:val="none" w:sz="0" w:space="0" w:color="auto"/>
            <w:bottom w:val="none" w:sz="0" w:space="0" w:color="auto"/>
            <w:right w:val="none" w:sz="0" w:space="0" w:color="auto"/>
          </w:divBdr>
        </w:div>
        <w:div w:id="1704666882">
          <w:marLeft w:val="0"/>
          <w:marRight w:val="0"/>
          <w:marTop w:val="0"/>
          <w:marBottom w:val="0"/>
          <w:divBdr>
            <w:top w:val="none" w:sz="0" w:space="0" w:color="auto"/>
            <w:left w:val="none" w:sz="0" w:space="0" w:color="auto"/>
            <w:bottom w:val="none" w:sz="0" w:space="0" w:color="auto"/>
            <w:right w:val="none" w:sz="0" w:space="0" w:color="auto"/>
          </w:divBdr>
        </w:div>
        <w:div w:id="1740663755">
          <w:marLeft w:val="0"/>
          <w:marRight w:val="0"/>
          <w:marTop w:val="0"/>
          <w:marBottom w:val="0"/>
          <w:divBdr>
            <w:top w:val="none" w:sz="0" w:space="0" w:color="auto"/>
            <w:left w:val="none" w:sz="0" w:space="0" w:color="auto"/>
            <w:bottom w:val="none" w:sz="0" w:space="0" w:color="auto"/>
            <w:right w:val="none" w:sz="0" w:space="0" w:color="auto"/>
          </w:divBdr>
        </w:div>
        <w:div w:id="1744640428">
          <w:marLeft w:val="0"/>
          <w:marRight w:val="0"/>
          <w:marTop w:val="0"/>
          <w:marBottom w:val="0"/>
          <w:divBdr>
            <w:top w:val="none" w:sz="0" w:space="0" w:color="auto"/>
            <w:left w:val="none" w:sz="0" w:space="0" w:color="auto"/>
            <w:bottom w:val="none" w:sz="0" w:space="0" w:color="auto"/>
            <w:right w:val="none" w:sz="0" w:space="0" w:color="auto"/>
          </w:divBdr>
        </w:div>
        <w:div w:id="1781679853">
          <w:marLeft w:val="0"/>
          <w:marRight w:val="0"/>
          <w:marTop w:val="0"/>
          <w:marBottom w:val="0"/>
          <w:divBdr>
            <w:top w:val="none" w:sz="0" w:space="0" w:color="auto"/>
            <w:left w:val="none" w:sz="0" w:space="0" w:color="auto"/>
            <w:bottom w:val="none" w:sz="0" w:space="0" w:color="auto"/>
            <w:right w:val="none" w:sz="0" w:space="0" w:color="auto"/>
          </w:divBdr>
        </w:div>
        <w:div w:id="1821726731">
          <w:marLeft w:val="0"/>
          <w:marRight w:val="0"/>
          <w:marTop w:val="0"/>
          <w:marBottom w:val="0"/>
          <w:divBdr>
            <w:top w:val="none" w:sz="0" w:space="0" w:color="auto"/>
            <w:left w:val="none" w:sz="0" w:space="0" w:color="auto"/>
            <w:bottom w:val="none" w:sz="0" w:space="0" w:color="auto"/>
            <w:right w:val="none" w:sz="0" w:space="0" w:color="auto"/>
          </w:divBdr>
        </w:div>
        <w:div w:id="1826358416">
          <w:marLeft w:val="0"/>
          <w:marRight w:val="0"/>
          <w:marTop w:val="0"/>
          <w:marBottom w:val="0"/>
          <w:divBdr>
            <w:top w:val="none" w:sz="0" w:space="0" w:color="auto"/>
            <w:left w:val="none" w:sz="0" w:space="0" w:color="auto"/>
            <w:bottom w:val="none" w:sz="0" w:space="0" w:color="auto"/>
            <w:right w:val="none" w:sz="0" w:space="0" w:color="auto"/>
          </w:divBdr>
        </w:div>
        <w:div w:id="1869491338">
          <w:marLeft w:val="0"/>
          <w:marRight w:val="0"/>
          <w:marTop w:val="0"/>
          <w:marBottom w:val="0"/>
          <w:divBdr>
            <w:top w:val="none" w:sz="0" w:space="0" w:color="auto"/>
            <w:left w:val="none" w:sz="0" w:space="0" w:color="auto"/>
            <w:bottom w:val="none" w:sz="0" w:space="0" w:color="auto"/>
            <w:right w:val="none" w:sz="0" w:space="0" w:color="auto"/>
          </w:divBdr>
        </w:div>
        <w:div w:id="1888446692">
          <w:marLeft w:val="0"/>
          <w:marRight w:val="0"/>
          <w:marTop w:val="0"/>
          <w:marBottom w:val="0"/>
          <w:divBdr>
            <w:top w:val="none" w:sz="0" w:space="0" w:color="auto"/>
            <w:left w:val="none" w:sz="0" w:space="0" w:color="auto"/>
            <w:bottom w:val="none" w:sz="0" w:space="0" w:color="auto"/>
            <w:right w:val="none" w:sz="0" w:space="0" w:color="auto"/>
          </w:divBdr>
        </w:div>
        <w:div w:id="1941719269">
          <w:marLeft w:val="0"/>
          <w:marRight w:val="0"/>
          <w:marTop w:val="0"/>
          <w:marBottom w:val="0"/>
          <w:divBdr>
            <w:top w:val="none" w:sz="0" w:space="0" w:color="auto"/>
            <w:left w:val="none" w:sz="0" w:space="0" w:color="auto"/>
            <w:bottom w:val="none" w:sz="0" w:space="0" w:color="auto"/>
            <w:right w:val="none" w:sz="0" w:space="0" w:color="auto"/>
          </w:divBdr>
        </w:div>
        <w:div w:id="1946686678">
          <w:marLeft w:val="0"/>
          <w:marRight w:val="0"/>
          <w:marTop w:val="0"/>
          <w:marBottom w:val="0"/>
          <w:divBdr>
            <w:top w:val="none" w:sz="0" w:space="0" w:color="auto"/>
            <w:left w:val="none" w:sz="0" w:space="0" w:color="auto"/>
            <w:bottom w:val="none" w:sz="0" w:space="0" w:color="auto"/>
            <w:right w:val="none" w:sz="0" w:space="0" w:color="auto"/>
          </w:divBdr>
        </w:div>
        <w:div w:id="1975021617">
          <w:marLeft w:val="0"/>
          <w:marRight w:val="0"/>
          <w:marTop w:val="0"/>
          <w:marBottom w:val="0"/>
          <w:divBdr>
            <w:top w:val="none" w:sz="0" w:space="0" w:color="auto"/>
            <w:left w:val="none" w:sz="0" w:space="0" w:color="auto"/>
            <w:bottom w:val="none" w:sz="0" w:space="0" w:color="auto"/>
            <w:right w:val="none" w:sz="0" w:space="0" w:color="auto"/>
          </w:divBdr>
        </w:div>
        <w:div w:id="2036270606">
          <w:marLeft w:val="0"/>
          <w:marRight w:val="0"/>
          <w:marTop w:val="0"/>
          <w:marBottom w:val="0"/>
          <w:divBdr>
            <w:top w:val="none" w:sz="0" w:space="0" w:color="auto"/>
            <w:left w:val="none" w:sz="0" w:space="0" w:color="auto"/>
            <w:bottom w:val="none" w:sz="0" w:space="0" w:color="auto"/>
            <w:right w:val="none" w:sz="0" w:space="0" w:color="auto"/>
          </w:divBdr>
        </w:div>
        <w:div w:id="2114091285">
          <w:marLeft w:val="0"/>
          <w:marRight w:val="0"/>
          <w:marTop w:val="0"/>
          <w:marBottom w:val="0"/>
          <w:divBdr>
            <w:top w:val="none" w:sz="0" w:space="0" w:color="auto"/>
            <w:left w:val="none" w:sz="0" w:space="0" w:color="auto"/>
            <w:bottom w:val="none" w:sz="0" w:space="0" w:color="auto"/>
            <w:right w:val="none" w:sz="0" w:space="0" w:color="auto"/>
          </w:divBdr>
        </w:div>
        <w:div w:id="2130201409">
          <w:marLeft w:val="0"/>
          <w:marRight w:val="0"/>
          <w:marTop w:val="0"/>
          <w:marBottom w:val="0"/>
          <w:divBdr>
            <w:top w:val="none" w:sz="0" w:space="0" w:color="auto"/>
            <w:left w:val="none" w:sz="0" w:space="0" w:color="auto"/>
            <w:bottom w:val="none" w:sz="0" w:space="0" w:color="auto"/>
            <w:right w:val="none" w:sz="0" w:space="0" w:color="auto"/>
          </w:divBdr>
        </w:div>
      </w:divsChild>
    </w:div>
    <w:div w:id="863907793">
      <w:bodyDiv w:val="1"/>
      <w:marLeft w:val="0"/>
      <w:marRight w:val="0"/>
      <w:marTop w:val="0"/>
      <w:marBottom w:val="0"/>
      <w:divBdr>
        <w:top w:val="none" w:sz="0" w:space="0" w:color="auto"/>
        <w:left w:val="none" w:sz="0" w:space="0" w:color="auto"/>
        <w:bottom w:val="none" w:sz="0" w:space="0" w:color="auto"/>
        <w:right w:val="none" w:sz="0" w:space="0" w:color="auto"/>
      </w:divBdr>
    </w:div>
    <w:div w:id="947734811">
      <w:bodyDiv w:val="1"/>
      <w:marLeft w:val="0"/>
      <w:marRight w:val="0"/>
      <w:marTop w:val="0"/>
      <w:marBottom w:val="0"/>
      <w:divBdr>
        <w:top w:val="none" w:sz="0" w:space="0" w:color="auto"/>
        <w:left w:val="none" w:sz="0" w:space="0" w:color="auto"/>
        <w:bottom w:val="none" w:sz="0" w:space="0" w:color="auto"/>
        <w:right w:val="none" w:sz="0" w:space="0" w:color="auto"/>
      </w:divBdr>
      <w:divsChild>
        <w:div w:id="412775707">
          <w:marLeft w:val="0"/>
          <w:marRight w:val="0"/>
          <w:marTop w:val="0"/>
          <w:marBottom w:val="0"/>
          <w:divBdr>
            <w:top w:val="none" w:sz="0" w:space="0" w:color="auto"/>
            <w:left w:val="none" w:sz="0" w:space="0" w:color="auto"/>
            <w:bottom w:val="none" w:sz="0" w:space="0" w:color="auto"/>
            <w:right w:val="none" w:sz="0" w:space="0" w:color="auto"/>
          </w:divBdr>
          <w:divsChild>
            <w:div w:id="2002079220">
              <w:marLeft w:val="0"/>
              <w:marRight w:val="0"/>
              <w:marTop w:val="0"/>
              <w:marBottom w:val="0"/>
              <w:divBdr>
                <w:top w:val="single" w:sz="2" w:space="12" w:color="F44336"/>
                <w:left w:val="single" w:sz="24" w:space="12" w:color="F44336"/>
                <w:bottom w:val="single" w:sz="2" w:space="0" w:color="F44336"/>
                <w:right w:val="single" w:sz="2" w:space="12" w:color="F44336"/>
              </w:divBdr>
              <w:divsChild>
                <w:div w:id="115895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913503">
      <w:bodyDiv w:val="1"/>
      <w:marLeft w:val="0"/>
      <w:marRight w:val="0"/>
      <w:marTop w:val="0"/>
      <w:marBottom w:val="0"/>
      <w:divBdr>
        <w:top w:val="none" w:sz="0" w:space="0" w:color="auto"/>
        <w:left w:val="none" w:sz="0" w:space="0" w:color="auto"/>
        <w:bottom w:val="none" w:sz="0" w:space="0" w:color="auto"/>
        <w:right w:val="none" w:sz="0" w:space="0" w:color="auto"/>
      </w:divBdr>
    </w:div>
    <w:div w:id="1172841725">
      <w:bodyDiv w:val="1"/>
      <w:marLeft w:val="0"/>
      <w:marRight w:val="0"/>
      <w:marTop w:val="0"/>
      <w:marBottom w:val="0"/>
      <w:divBdr>
        <w:top w:val="none" w:sz="0" w:space="0" w:color="auto"/>
        <w:left w:val="none" w:sz="0" w:space="0" w:color="auto"/>
        <w:bottom w:val="none" w:sz="0" w:space="0" w:color="auto"/>
        <w:right w:val="none" w:sz="0" w:space="0" w:color="auto"/>
      </w:divBdr>
    </w:div>
    <w:div w:id="1212840642">
      <w:bodyDiv w:val="1"/>
      <w:marLeft w:val="0"/>
      <w:marRight w:val="0"/>
      <w:marTop w:val="0"/>
      <w:marBottom w:val="0"/>
      <w:divBdr>
        <w:top w:val="none" w:sz="0" w:space="0" w:color="auto"/>
        <w:left w:val="none" w:sz="0" w:space="0" w:color="auto"/>
        <w:bottom w:val="none" w:sz="0" w:space="0" w:color="auto"/>
        <w:right w:val="none" w:sz="0" w:space="0" w:color="auto"/>
      </w:divBdr>
    </w:div>
    <w:div w:id="1381324136">
      <w:bodyDiv w:val="1"/>
      <w:marLeft w:val="0"/>
      <w:marRight w:val="0"/>
      <w:marTop w:val="0"/>
      <w:marBottom w:val="0"/>
      <w:divBdr>
        <w:top w:val="none" w:sz="0" w:space="0" w:color="auto"/>
        <w:left w:val="none" w:sz="0" w:space="0" w:color="auto"/>
        <w:bottom w:val="none" w:sz="0" w:space="0" w:color="auto"/>
        <w:right w:val="none" w:sz="0" w:space="0" w:color="auto"/>
      </w:divBdr>
    </w:div>
    <w:div w:id="1393045960">
      <w:bodyDiv w:val="1"/>
      <w:marLeft w:val="0"/>
      <w:marRight w:val="0"/>
      <w:marTop w:val="0"/>
      <w:marBottom w:val="0"/>
      <w:divBdr>
        <w:top w:val="none" w:sz="0" w:space="0" w:color="auto"/>
        <w:left w:val="none" w:sz="0" w:space="0" w:color="auto"/>
        <w:bottom w:val="none" w:sz="0" w:space="0" w:color="auto"/>
        <w:right w:val="none" w:sz="0" w:space="0" w:color="auto"/>
      </w:divBdr>
    </w:div>
    <w:div w:id="1521313649">
      <w:bodyDiv w:val="1"/>
      <w:marLeft w:val="0"/>
      <w:marRight w:val="0"/>
      <w:marTop w:val="0"/>
      <w:marBottom w:val="0"/>
      <w:divBdr>
        <w:top w:val="none" w:sz="0" w:space="0" w:color="auto"/>
        <w:left w:val="none" w:sz="0" w:space="0" w:color="auto"/>
        <w:bottom w:val="none" w:sz="0" w:space="0" w:color="auto"/>
        <w:right w:val="none" w:sz="0" w:space="0" w:color="auto"/>
      </w:divBdr>
    </w:div>
    <w:div w:id="1606423777">
      <w:bodyDiv w:val="1"/>
      <w:marLeft w:val="0"/>
      <w:marRight w:val="0"/>
      <w:marTop w:val="0"/>
      <w:marBottom w:val="0"/>
      <w:divBdr>
        <w:top w:val="none" w:sz="0" w:space="0" w:color="auto"/>
        <w:left w:val="none" w:sz="0" w:space="0" w:color="auto"/>
        <w:bottom w:val="none" w:sz="0" w:space="0" w:color="auto"/>
        <w:right w:val="none" w:sz="0" w:space="0" w:color="auto"/>
      </w:divBdr>
    </w:div>
    <w:div w:id="1630549496">
      <w:bodyDiv w:val="1"/>
      <w:marLeft w:val="0"/>
      <w:marRight w:val="0"/>
      <w:marTop w:val="0"/>
      <w:marBottom w:val="0"/>
      <w:divBdr>
        <w:top w:val="none" w:sz="0" w:space="0" w:color="auto"/>
        <w:left w:val="none" w:sz="0" w:space="0" w:color="auto"/>
        <w:bottom w:val="none" w:sz="0" w:space="0" w:color="auto"/>
        <w:right w:val="none" w:sz="0" w:space="0" w:color="auto"/>
      </w:divBdr>
      <w:divsChild>
        <w:div w:id="1775321356">
          <w:marLeft w:val="0"/>
          <w:marRight w:val="0"/>
          <w:marTop w:val="0"/>
          <w:marBottom w:val="0"/>
          <w:divBdr>
            <w:top w:val="none" w:sz="0" w:space="0" w:color="auto"/>
            <w:left w:val="none" w:sz="0" w:space="0" w:color="auto"/>
            <w:bottom w:val="none" w:sz="0" w:space="0" w:color="auto"/>
            <w:right w:val="none" w:sz="0" w:space="0" w:color="auto"/>
          </w:divBdr>
        </w:div>
        <w:div w:id="282806394">
          <w:marLeft w:val="0"/>
          <w:marRight w:val="0"/>
          <w:marTop w:val="0"/>
          <w:marBottom w:val="0"/>
          <w:divBdr>
            <w:top w:val="none" w:sz="0" w:space="0" w:color="auto"/>
            <w:left w:val="none" w:sz="0" w:space="0" w:color="auto"/>
            <w:bottom w:val="none" w:sz="0" w:space="0" w:color="auto"/>
            <w:right w:val="none" w:sz="0" w:space="0" w:color="auto"/>
          </w:divBdr>
        </w:div>
        <w:div w:id="308443647">
          <w:marLeft w:val="0"/>
          <w:marRight w:val="0"/>
          <w:marTop w:val="0"/>
          <w:marBottom w:val="0"/>
          <w:divBdr>
            <w:top w:val="none" w:sz="0" w:space="0" w:color="auto"/>
            <w:left w:val="none" w:sz="0" w:space="0" w:color="auto"/>
            <w:bottom w:val="none" w:sz="0" w:space="0" w:color="auto"/>
            <w:right w:val="none" w:sz="0" w:space="0" w:color="auto"/>
          </w:divBdr>
        </w:div>
        <w:div w:id="1286961444">
          <w:marLeft w:val="0"/>
          <w:marRight w:val="0"/>
          <w:marTop w:val="0"/>
          <w:marBottom w:val="0"/>
          <w:divBdr>
            <w:top w:val="none" w:sz="0" w:space="0" w:color="auto"/>
            <w:left w:val="none" w:sz="0" w:space="0" w:color="auto"/>
            <w:bottom w:val="none" w:sz="0" w:space="0" w:color="auto"/>
            <w:right w:val="none" w:sz="0" w:space="0" w:color="auto"/>
          </w:divBdr>
        </w:div>
        <w:div w:id="32929279">
          <w:marLeft w:val="0"/>
          <w:marRight w:val="0"/>
          <w:marTop w:val="0"/>
          <w:marBottom w:val="0"/>
          <w:divBdr>
            <w:top w:val="none" w:sz="0" w:space="0" w:color="auto"/>
            <w:left w:val="none" w:sz="0" w:space="0" w:color="auto"/>
            <w:bottom w:val="none" w:sz="0" w:space="0" w:color="auto"/>
            <w:right w:val="none" w:sz="0" w:space="0" w:color="auto"/>
          </w:divBdr>
        </w:div>
      </w:divsChild>
    </w:div>
    <w:div w:id="1712920519">
      <w:bodyDiv w:val="1"/>
      <w:marLeft w:val="0"/>
      <w:marRight w:val="0"/>
      <w:marTop w:val="0"/>
      <w:marBottom w:val="0"/>
      <w:divBdr>
        <w:top w:val="none" w:sz="0" w:space="0" w:color="auto"/>
        <w:left w:val="none" w:sz="0" w:space="0" w:color="auto"/>
        <w:bottom w:val="none" w:sz="0" w:space="0" w:color="auto"/>
        <w:right w:val="none" w:sz="0" w:space="0" w:color="auto"/>
      </w:divBdr>
    </w:div>
    <w:div w:id="1755122752">
      <w:bodyDiv w:val="1"/>
      <w:marLeft w:val="0"/>
      <w:marRight w:val="0"/>
      <w:marTop w:val="0"/>
      <w:marBottom w:val="0"/>
      <w:divBdr>
        <w:top w:val="none" w:sz="0" w:space="0" w:color="auto"/>
        <w:left w:val="none" w:sz="0" w:space="0" w:color="auto"/>
        <w:bottom w:val="none" w:sz="0" w:space="0" w:color="auto"/>
        <w:right w:val="none" w:sz="0" w:space="0" w:color="auto"/>
      </w:divBdr>
    </w:div>
    <w:div w:id="1818454653">
      <w:bodyDiv w:val="1"/>
      <w:marLeft w:val="0"/>
      <w:marRight w:val="0"/>
      <w:marTop w:val="0"/>
      <w:marBottom w:val="0"/>
      <w:divBdr>
        <w:top w:val="none" w:sz="0" w:space="0" w:color="auto"/>
        <w:left w:val="none" w:sz="0" w:space="0" w:color="auto"/>
        <w:bottom w:val="none" w:sz="0" w:space="0" w:color="auto"/>
        <w:right w:val="none" w:sz="0" w:space="0" w:color="auto"/>
      </w:divBdr>
    </w:div>
    <w:div w:id="1822769763">
      <w:bodyDiv w:val="1"/>
      <w:marLeft w:val="0"/>
      <w:marRight w:val="0"/>
      <w:marTop w:val="0"/>
      <w:marBottom w:val="0"/>
      <w:divBdr>
        <w:top w:val="none" w:sz="0" w:space="0" w:color="auto"/>
        <w:left w:val="none" w:sz="0" w:space="0" w:color="auto"/>
        <w:bottom w:val="none" w:sz="0" w:space="0" w:color="auto"/>
        <w:right w:val="none" w:sz="0" w:space="0" w:color="auto"/>
      </w:divBdr>
    </w:div>
    <w:div w:id="1852798588">
      <w:bodyDiv w:val="1"/>
      <w:marLeft w:val="0"/>
      <w:marRight w:val="0"/>
      <w:marTop w:val="0"/>
      <w:marBottom w:val="0"/>
      <w:divBdr>
        <w:top w:val="none" w:sz="0" w:space="0" w:color="auto"/>
        <w:left w:val="none" w:sz="0" w:space="0" w:color="auto"/>
        <w:bottom w:val="none" w:sz="0" w:space="0" w:color="auto"/>
        <w:right w:val="none" w:sz="0" w:space="0" w:color="auto"/>
      </w:divBdr>
    </w:div>
    <w:div w:id="1947957911">
      <w:bodyDiv w:val="1"/>
      <w:marLeft w:val="0"/>
      <w:marRight w:val="0"/>
      <w:marTop w:val="0"/>
      <w:marBottom w:val="0"/>
      <w:divBdr>
        <w:top w:val="none" w:sz="0" w:space="0" w:color="auto"/>
        <w:left w:val="none" w:sz="0" w:space="0" w:color="auto"/>
        <w:bottom w:val="none" w:sz="0" w:space="0" w:color="auto"/>
        <w:right w:val="none" w:sz="0" w:space="0" w:color="auto"/>
      </w:divBdr>
      <w:divsChild>
        <w:div w:id="2032104906">
          <w:marLeft w:val="0"/>
          <w:marRight w:val="0"/>
          <w:marTop w:val="0"/>
          <w:marBottom w:val="0"/>
          <w:divBdr>
            <w:top w:val="none" w:sz="0" w:space="0" w:color="auto"/>
            <w:left w:val="none" w:sz="0" w:space="0" w:color="auto"/>
            <w:bottom w:val="none" w:sz="0" w:space="0" w:color="auto"/>
            <w:right w:val="none" w:sz="0" w:space="0" w:color="auto"/>
          </w:divBdr>
        </w:div>
      </w:divsChild>
    </w:div>
    <w:div w:id="1957058227">
      <w:bodyDiv w:val="1"/>
      <w:marLeft w:val="0"/>
      <w:marRight w:val="0"/>
      <w:marTop w:val="0"/>
      <w:marBottom w:val="0"/>
      <w:divBdr>
        <w:top w:val="none" w:sz="0" w:space="0" w:color="auto"/>
        <w:left w:val="none" w:sz="0" w:space="0" w:color="auto"/>
        <w:bottom w:val="none" w:sz="0" w:space="0" w:color="auto"/>
        <w:right w:val="none" w:sz="0" w:space="0" w:color="auto"/>
      </w:divBdr>
    </w:div>
    <w:div w:id="1998419687">
      <w:bodyDiv w:val="1"/>
      <w:marLeft w:val="0"/>
      <w:marRight w:val="0"/>
      <w:marTop w:val="0"/>
      <w:marBottom w:val="0"/>
      <w:divBdr>
        <w:top w:val="none" w:sz="0" w:space="0" w:color="auto"/>
        <w:left w:val="none" w:sz="0" w:space="0" w:color="auto"/>
        <w:bottom w:val="none" w:sz="0" w:space="0" w:color="auto"/>
        <w:right w:val="none" w:sz="0" w:space="0" w:color="auto"/>
      </w:divBdr>
    </w:div>
    <w:div w:id="2111467827">
      <w:bodyDiv w:val="1"/>
      <w:marLeft w:val="0"/>
      <w:marRight w:val="0"/>
      <w:marTop w:val="0"/>
      <w:marBottom w:val="0"/>
      <w:divBdr>
        <w:top w:val="none" w:sz="0" w:space="0" w:color="auto"/>
        <w:left w:val="none" w:sz="0" w:space="0" w:color="auto"/>
        <w:bottom w:val="none" w:sz="0" w:space="0" w:color="auto"/>
        <w:right w:val="none" w:sz="0" w:space="0" w:color="auto"/>
      </w:divBdr>
    </w:div>
    <w:div w:id="2127657973">
      <w:bodyDiv w:val="1"/>
      <w:marLeft w:val="0"/>
      <w:marRight w:val="0"/>
      <w:marTop w:val="0"/>
      <w:marBottom w:val="0"/>
      <w:divBdr>
        <w:top w:val="none" w:sz="0" w:space="0" w:color="auto"/>
        <w:left w:val="none" w:sz="0" w:space="0" w:color="auto"/>
        <w:bottom w:val="none" w:sz="0" w:space="0" w:color="auto"/>
        <w:right w:val="none" w:sz="0" w:space="0" w:color="auto"/>
      </w:divBdr>
      <w:divsChild>
        <w:div w:id="1216744204">
          <w:marLeft w:val="0"/>
          <w:marRight w:val="0"/>
          <w:marTop w:val="0"/>
          <w:marBottom w:val="0"/>
          <w:divBdr>
            <w:top w:val="none" w:sz="0" w:space="0" w:color="auto"/>
            <w:left w:val="none" w:sz="0" w:space="0" w:color="auto"/>
            <w:bottom w:val="none" w:sz="0" w:space="0" w:color="auto"/>
            <w:right w:val="none" w:sz="0" w:space="0" w:color="auto"/>
          </w:divBdr>
        </w:div>
        <w:div w:id="1666981280">
          <w:marLeft w:val="0"/>
          <w:marRight w:val="0"/>
          <w:marTop w:val="0"/>
          <w:marBottom w:val="0"/>
          <w:divBdr>
            <w:top w:val="none" w:sz="0" w:space="0" w:color="auto"/>
            <w:left w:val="none" w:sz="0" w:space="0" w:color="auto"/>
            <w:bottom w:val="none" w:sz="0" w:space="0" w:color="auto"/>
            <w:right w:val="none" w:sz="0" w:space="0" w:color="auto"/>
          </w:divBdr>
        </w:div>
        <w:div w:id="595674202">
          <w:marLeft w:val="0"/>
          <w:marRight w:val="0"/>
          <w:marTop w:val="0"/>
          <w:marBottom w:val="0"/>
          <w:divBdr>
            <w:top w:val="none" w:sz="0" w:space="0" w:color="auto"/>
            <w:left w:val="none" w:sz="0" w:space="0" w:color="auto"/>
            <w:bottom w:val="none" w:sz="0" w:space="0" w:color="auto"/>
            <w:right w:val="none" w:sz="0" w:space="0" w:color="auto"/>
          </w:divBdr>
        </w:div>
        <w:div w:id="1451508640">
          <w:marLeft w:val="0"/>
          <w:marRight w:val="0"/>
          <w:marTop w:val="0"/>
          <w:marBottom w:val="0"/>
          <w:divBdr>
            <w:top w:val="none" w:sz="0" w:space="0" w:color="auto"/>
            <w:left w:val="none" w:sz="0" w:space="0" w:color="auto"/>
            <w:bottom w:val="none" w:sz="0" w:space="0" w:color="auto"/>
            <w:right w:val="none" w:sz="0" w:space="0" w:color="auto"/>
          </w:divBdr>
        </w:div>
      </w:divsChild>
    </w:div>
    <w:div w:id="2140413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header" Target="header3.xml"/><Relationship Id="rId3" Type="http://schemas.openxmlformats.org/officeDocument/2006/relationships/customXml" Target="../customXml/item3.xml"/><Relationship Id="rId21" Type="http://schemas.microsoft.com/office/2007/relationships/hdphoto" Target="media/hdphoto2.wdp"/><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image" Target="media/image9.png"/><Relationship Id="rId29" Type="http://schemas.openxmlformats.org/officeDocument/2006/relationships/theme" Target="theme/theme1.xml"/><Relationship Id="R243d65a41230495c" Type="http://schemas.microsoft.com/office/2019/05/relationships/documenttasks" Target="task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fontTable" Target="fontTable.xml"/><Relationship Id="Rdd947dce92b84c0a"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footer" Target="footer3.xml"/></Relationships>
</file>

<file path=word/_rels/header3.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B68344A33DF414DBD19C76E947E1878" ma:contentTypeVersion="12" ma:contentTypeDescription="Create a new document." ma:contentTypeScope="" ma:versionID="b579924335ca4d2e1f05b643263883e1">
  <xsd:schema xmlns:xsd="http://www.w3.org/2001/XMLSchema" xmlns:xs="http://www.w3.org/2001/XMLSchema" xmlns:p="http://schemas.microsoft.com/office/2006/metadata/properties" xmlns:ns3="7e8105a6-b955-4b85-8d26-4c524d70a906" xmlns:ns4="5da58d1c-ac1a-42ec-ab9b-c4c4a1d394ba" targetNamespace="http://schemas.microsoft.com/office/2006/metadata/properties" ma:root="true" ma:fieldsID="16d482cddf16db9f61aae98d533a69de" ns3:_="" ns4:_="">
    <xsd:import namespace="7e8105a6-b955-4b85-8d26-4c524d70a906"/>
    <xsd:import namespace="5da58d1c-ac1a-42ec-ab9b-c4c4a1d394b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8105a6-b955-4b85-8d26-4c524d70a9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da58d1c-ac1a-42ec-ab9b-c4c4a1d394b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4A7DFA-6A54-4F90-9B67-B00C70F0785D}">
  <ds:schemaRefs>
    <ds:schemaRef ds:uri="http://purl.org/dc/elements/1.1/"/>
    <ds:schemaRef ds:uri="http://schemas.microsoft.com/office/2006/metadata/properties"/>
    <ds:schemaRef ds:uri="http://purl.org/dc/terms/"/>
    <ds:schemaRef ds:uri="5da58d1c-ac1a-42ec-ab9b-c4c4a1d394ba"/>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7e8105a6-b955-4b85-8d26-4c524d70a906"/>
    <ds:schemaRef ds:uri="http://www.w3.org/XML/1998/namespace"/>
  </ds:schemaRefs>
</ds:datastoreItem>
</file>

<file path=customXml/itemProps2.xml><?xml version="1.0" encoding="utf-8"?>
<ds:datastoreItem xmlns:ds="http://schemas.openxmlformats.org/officeDocument/2006/customXml" ds:itemID="{43301EAF-344C-41E3-AC8E-CF81B4150C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8105a6-b955-4b85-8d26-4c524d70a906"/>
    <ds:schemaRef ds:uri="5da58d1c-ac1a-42ec-ab9b-c4c4a1d394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A43CAD-935E-4597-B7B1-4E0E9BAEDD93}">
  <ds:schemaRefs>
    <ds:schemaRef ds:uri="http://schemas.microsoft.com/sharepoint/v3/contenttype/forms"/>
  </ds:schemaRefs>
</ds:datastoreItem>
</file>

<file path=customXml/itemProps4.xml><?xml version="1.0" encoding="utf-8"?>
<ds:datastoreItem xmlns:ds="http://schemas.openxmlformats.org/officeDocument/2006/customXml" ds:itemID="{563A3BA2-F944-476F-B54F-C442A7A3E1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504</TotalTime>
  <Pages>4</Pages>
  <Words>1094</Words>
  <Characters>6236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Kay</dc:creator>
  <cp:keywords/>
  <dc:description/>
  <cp:lastModifiedBy>Spencer Eusden</cp:lastModifiedBy>
  <cp:revision>50</cp:revision>
  <cp:lastPrinted>2022-06-13T15:33:00Z</cp:lastPrinted>
  <dcterms:created xsi:type="dcterms:W3CDTF">2022-03-14T18:10:00Z</dcterms:created>
  <dcterms:modified xsi:type="dcterms:W3CDTF">2023-05-08T17:37:00Z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0x0101002B68344A33DF414DBD19C76E947E1878</vt:lpwstr>
  </property>
</Properties>
</file>