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373D0" w:rsidRPr="00C34A68" w:rsidRDefault="005373D0">
      <w:pPr>
        <w:pStyle w:val="Title"/>
        <w:rPr>
          <w:rFonts w:ascii="Arial" w:hAnsi="Arial" w:cs="Arial"/>
          <w:w w:val="95"/>
        </w:rPr>
      </w:pPr>
    </w:p>
    <w:p w14:paraId="0A37501D" w14:textId="77777777" w:rsidR="005373D0" w:rsidRPr="00C34A68" w:rsidRDefault="005373D0" w:rsidP="00C34A68">
      <w:pPr>
        <w:pStyle w:val="Title"/>
        <w:jc w:val="right"/>
        <w:rPr>
          <w:rFonts w:ascii="Arial" w:hAnsi="Arial" w:cs="Arial"/>
          <w:w w:val="95"/>
        </w:rPr>
      </w:pPr>
    </w:p>
    <w:p w14:paraId="77338703" w14:textId="77777777" w:rsidR="00B81C7A" w:rsidRPr="00C34A68" w:rsidRDefault="005373D0" w:rsidP="00EC7D3A">
      <w:pPr>
        <w:pStyle w:val="Heading1"/>
      </w:pPr>
      <w:r w:rsidRPr="00C34A68">
        <w:t>Wildfire Risk Map</w:t>
      </w:r>
    </w:p>
    <w:p w14:paraId="2AB7A0E7" w14:textId="4EB14AE3" w:rsidR="00B81C7A" w:rsidRPr="00C34A68" w:rsidRDefault="005373D0" w:rsidP="00EC7D3A">
      <w:pPr>
        <w:pStyle w:val="BodyText"/>
        <w:tabs>
          <w:tab w:val="left" w:pos="3510"/>
          <w:tab w:val="left" w:pos="5130"/>
          <w:tab w:val="left" w:pos="5220"/>
          <w:tab w:val="left" w:pos="7470"/>
          <w:tab w:val="left" w:pos="7650"/>
        </w:tabs>
        <w:spacing w:line="306" w:lineRule="exact"/>
        <w:ind w:left="90" w:right="973"/>
        <w:jc w:val="center"/>
        <w:rPr>
          <w:rFonts w:ascii="Arial" w:hAnsi="Arial" w:cs="Arial"/>
          <w:sz w:val="22"/>
        </w:rPr>
      </w:pPr>
      <w:r w:rsidRPr="00C34A68">
        <w:rPr>
          <w:rFonts w:ascii="Arial" w:hAnsi="Arial" w:cs="Arial"/>
          <w:spacing w:val="-2"/>
          <w:sz w:val="22"/>
        </w:rPr>
        <w:t>Name:</w:t>
      </w:r>
      <w:r w:rsidR="00EC7D3A" w:rsidRPr="00C34A68">
        <w:rPr>
          <w:rFonts w:ascii="Arial" w:hAnsi="Arial" w:cs="Arial"/>
          <w:sz w:val="22"/>
        </w:rPr>
        <w:tab/>
      </w:r>
      <w:r w:rsidRPr="00C34A68">
        <w:rPr>
          <w:rFonts w:ascii="Arial" w:hAnsi="Arial" w:cs="Arial"/>
          <w:spacing w:val="-2"/>
          <w:sz w:val="22"/>
        </w:rPr>
        <w:t>Date:</w:t>
      </w:r>
      <w:r w:rsidRPr="00C34A68">
        <w:rPr>
          <w:rFonts w:ascii="Arial" w:hAnsi="Arial" w:cs="Arial"/>
          <w:sz w:val="22"/>
        </w:rPr>
        <w:tab/>
        <w:t xml:space="preserve">Science </w:t>
      </w:r>
      <w:r w:rsidRPr="00C34A68">
        <w:rPr>
          <w:rFonts w:ascii="Arial" w:hAnsi="Arial" w:cs="Arial"/>
          <w:spacing w:val="-2"/>
          <w:sz w:val="22"/>
        </w:rPr>
        <w:t>Period:</w:t>
      </w:r>
      <w:r w:rsidR="00EC7D3A" w:rsidRPr="00C34A68">
        <w:rPr>
          <w:rFonts w:ascii="Arial" w:hAnsi="Arial" w:cs="Arial"/>
          <w:spacing w:val="-2"/>
          <w:sz w:val="22"/>
        </w:rPr>
        <w:tab/>
        <w:t>One box = One large step</w:t>
      </w:r>
    </w:p>
    <w:p w14:paraId="5DAB6C7B" w14:textId="77777777" w:rsidR="00B81C7A" w:rsidRPr="00C34A68" w:rsidRDefault="00B81C7A">
      <w:pPr>
        <w:pStyle w:val="BodyText"/>
        <w:rPr>
          <w:rFonts w:ascii="Arial" w:hAnsi="Arial" w:cs="Arial"/>
          <w:sz w:val="6"/>
        </w:rPr>
      </w:pPr>
    </w:p>
    <w:tbl>
      <w:tblPr>
        <w:tblW w:w="1080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D65F7" w:rsidRPr="00C34A68" w14:paraId="02EB378F" w14:textId="77777777" w:rsidTr="005457BE">
        <w:trPr>
          <w:trHeight w:val="349"/>
        </w:trPr>
        <w:tc>
          <w:tcPr>
            <w:tcW w:w="360" w:type="dxa"/>
          </w:tcPr>
          <w:p w14:paraId="6A05A80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A39BBE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C8F39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2A3D3E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D0B940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65D9A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E27B00A" w14:textId="754154F9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0061E4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EAFD9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B94D5A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EEC66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56B9A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5FB081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49F31C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312826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486C0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01652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B99056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299C43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DDBEF0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61D77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14629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F2D8B6" w14:textId="4BB31AB5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FB7827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FC3994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562CB0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CE0A4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EBF3C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D98A12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946DB8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6B699379" w14:textId="77777777" w:rsidTr="005457BE">
        <w:trPr>
          <w:trHeight w:val="349"/>
        </w:trPr>
        <w:tc>
          <w:tcPr>
            <w:tcW w:w="360" w:type="dxa"/>
          </w:tcPr>
          <w:p w14:paraId="3FE9F23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F72F64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8CE6F9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CDCEA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B9E25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5DA98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3DE523C" w14:textId="511F3C6B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E5622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7547A0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43CB0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745931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537F28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DFB9E2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DF9E5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E871B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44A5D2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38610E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7805D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3F29E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7B4B8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A0FF5F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25AE8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30AD66" w14:textId="70505DA6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82907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BA226A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AD93B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DE4B5B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204FF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BF0D7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62F1B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19219836" w14:textId="77777777" w:rsidTr="005457BE">
        <w:trPr>
          <w:trHeight w:val="349"/>
        </w:trPr>
        <w:tc>
          <w:tcPr>
            <w:tcW w:w="360" w:type="dxa"/>
          </w:tcPr>
          <w:p w14:paraId="296FEF7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94DBD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9D0D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4CD245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231BE6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811ED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FEB5B0" w14:textId="3AF0372A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D7AA6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96D06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FF1C9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D072C0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8A2191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D18F9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38601F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F3CABC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B08B5D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6DEB4A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D9C6F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B1F511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5F9C3D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23141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03DBDB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F3B1409" w14:textId="7902ECA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2C75D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4355A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A96511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F4E37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FB30F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DA6542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41E39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6E1831B3" w14:textId="77777777" w:rsidTr="005457BE">
        <w:trPr>
          <w:trHeight w:val="349"/>
        </w:trPr>
        <w:tc>
          <w:tcPr>
            <w:tcW w:w="360" w:type="dxa"/>
          </w:tcPr>
          <w:p w14:paraId="54E11D2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126E5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E403A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431CD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9E398E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09B44D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6287F21" w14:textId="7E5010A3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BE93A6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4BA73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B3F2E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34F5C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B4020A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D7B270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F904CB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971CD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1F701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EFCA4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F96A72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B95CD1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20BBB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3CB595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EEE9AD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D9C8D39" w14:textId="22688622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75E05E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FC17F8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4F722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AE48A4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F40DE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7A5229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07DCDA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1A81F0B1" w14:textId="77777777" w:rsidTr="005457BE">
        <w:trPr>
          <w:trHeight w:val="349"/>
        </w:trPr>
        <w:tc>
          <w:tcPr>
            <w:tcW w:w="360" w:type="dxa"/>
          </w:tcPr>
          <w:p w14:paraId="717AAFB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EE48E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908EB2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21FD38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FE2DD9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7369F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357532" w14:textId="4771DE8C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7F023C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BDB549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916C19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486946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7F57B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4738AF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ABBD8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BBA33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4FCBC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C8C6B0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382A36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C71F13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19946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DA123B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39D128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C4CEA3D" w14:textId="48356629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89567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C1F85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8FE7C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004F1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7C0C65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8D56C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7E50C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1A939487" w14:textId="77777777" w:rsidTr="005457BE">
        <w:trPr>
          <w:trHeight w:val="349"/>
        </w:trPr>
        <w:tc>
          <w:tcPr>
            <w:tcW w:w="360" w:type="dxa"/>
          </w:tcPr>
          <w:p w14:paraId="6AA258D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FFBD3E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DCCCA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AF688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4C529E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044E7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C0157D6" w14:textId="045C7BC1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91E7B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6770C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CBEED8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E36661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645DC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35E58C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EBF9A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6C2CD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9E88E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8C98E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79F8E7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818863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F69B9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F07D11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91DF5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508A3C" w14:textId="27197B09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3D6B1D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DBC15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F8BD81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613E9C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037B8A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87C6DE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B2F937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3B88899E" w14:textId="77777777" w:rsidTr="005457BE">
        <w:trPr>
          <w:trHeight w:val="349"/>
        </w:trPr>
        <w:tc>
          <w:tcPr>
            <w:tcW w:w="360" w:type="dxa"/>
          </w:tcPr>
          <w:p w14:paraId="69E2BB2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7C0D79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D142F6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75AD1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20C4E9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3958A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AFC42D" w14:textId="1E851C25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1CA72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5FBE42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3F0BE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5CF431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B648E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178E9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0395D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254BC2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51E959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69E314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734134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EF208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B40C95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B4D723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A80AE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093CA67" w14:textId="77B8EEA4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503B19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28874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0BD9A1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136CF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392C6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90583F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8F21D9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50125231" w14:textId="77777777" w:rsidTr="005457BE">
        <w:trPr>
          <w:trHeight w:val="349"/>
        </w:trPr>
        <w:tc>
          <w:tcPr>
            <w:tcW w:w="360" w:type="dxa"/>
          </w:tcPr>
          <w:p w14:paraId="5A25747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9B8D95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8BEFD2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A7642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9206A8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8D4CDC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7B7A70C" w14:textId="59EBDEF2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887C7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7FD67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D6B9B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2F860B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98536F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BC1BAF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C988F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22BB7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B246D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F89DA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C3E0E7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A1FAB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BB75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13DA1E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87901F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5CAC6F5" w14:textId="5AF73354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06042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D0656F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B37605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94798F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89A50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9079D3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686DC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2BBD94B2" w14:textId="77777777" w:rsidTr="005457BE">
        <w:trPr>
          <w:trHeight w:val="349"/>
        </w:trPr>
        <w:tc>
          <w:tcPr>
            <w:tcW w:w="360" w:type="dxa"/>
          </w:tcPr>
          <w:p w14:paraId="5854DE7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A7ADD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4EE24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61466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759004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99B81B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5B615A" w14:textId="1948D18B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2F1AA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A499DF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E7E3C4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F828E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C57CB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186B13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57C43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404BC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319B8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A560F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DF735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A413BF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3D28B4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7EFA3E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4B3536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C6AC2A" w14:textId="0A1EA52D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C4458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FFCBC0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28B4D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959D4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BD58BA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357A96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69066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60FA6563" w14:textId="77777777" w:rsidTr="005457BE">
        <w:trPr>
          <w:trHeight w:val="349"/>
        </w:trPr>
        <w:tc>
          <w:tcPr>
            <w:tcW w:w="360" w:type="dxa"/>
          </w:tcPr>
          <w:p w14:paraId="1AC5CDB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2D4C2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572E39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EB15C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518E3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EC0E19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75FCD0" w14:textId="0F814F03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0FDAA0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74AF2B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A29289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191599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73E5A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41D98D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AB7C0C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5B3369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55F19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C2776E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5342E6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EB89DE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62D46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78B034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0073D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92506DD" w14:textId="5363780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CD0C1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FD8715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DFDFC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F9AE5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0F03A6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930E82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0E36DA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63966B72" w14:textId="77777777" w:rsidTr="005457BE">
        <w:trPr>
          <w:trHeight w:val="349"/>
        </w:trPr>
        <w:tc>
          <w:tcPr>
            <w:tcW w:w="360" w:type="dxa"/>
          </w:tcPr>
          <w:p w14:paraId="2353654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1AE1F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AE5B7A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955E09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2C4242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972936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79CA55B" w14:textId="29562913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ABF93C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DCB01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B644A8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82C48E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677290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49BF8C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EF4647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AB58C4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EA9BA1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332107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D98A3F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C86B8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0EDCC5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BB881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43E4BA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5B91B0D" w14:textId="7CAA16EC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810F0D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4E797D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5AF7EA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633CEB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B1D477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5BE1F1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FAB43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308F224F" w14:textId="77777777" w:rsidTr="005457BE">
        <w:trPr>
          <w:trHeight w:val="349"/>
        </w:trPr>
        <w:tc>
          <w:tcPr>
            <w:tcW w:w="360" w:type="dxa"/>
          </w:tcPr>
          <w:p w14:paraId="5E6D6F6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B96985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FE634F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A1F98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0079F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841B74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99D8616" w14:textId="264676A1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91D276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F5CD9E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EF7FBD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40C982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5C7803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7D639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101B52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8EC45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26DC10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82154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FDCF4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EE236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CC088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A990D2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7CFEF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03CC4DB" w14:textId="5AE55F11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BAD342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7D08A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7A3105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C8C08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477E57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FD9042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52D481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46FC4A0D" w14:textId="77777777" w:rsidTr="005457BE">
        <w:trPr>
          <w:trHeight w:val="349"/>
        </w:trPr>
        <w:tc>
          <w:tcPr>
            <w:tcW w:w="360" w:type="dxa"/>
          </w:tcPr>
          <w:p w14:paraId="4DC2ECC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79669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7297C6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48740F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1371A7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D31F7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32434A0" w14:textId="2F40CBB1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328BB0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56AC6D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AA98D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5A140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04938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D16AC4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2A4EA1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A1EA13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8717D3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338A72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DAA4D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EAF47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81B37B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E500C7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CA5A61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4CD1D1F" w14:textId="4F4CB41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C5BEDD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291548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B94F4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D846F5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F015A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B15DD1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E68118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17414610" w14:textId="77777777" w:rsidTr="005457BE">
        <w:trPr>
          <w:trHeight w:val="349"/>
        </w:trPr>
        <w:tc>
          <w:tcPr>
            <w:tcW w:w="360" w:type="dxa"/>
          </w:tcPr>
          <w:p w14:paraId="781DF2C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678823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7A6A0F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F0CA6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BA342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23B949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5D53C2" w14:textId="217E381E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B1D1D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841E4F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1A9A3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EE333D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D6BC73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A104A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14B4F8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AABDC0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F82752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A203B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EEB5C6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EFE50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D1216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517F98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EBB2B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223B45" w14:textId="1B087135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39CD7A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9A260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D220F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B186A8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F2494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D9664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F7610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6FBAD364" w14:textId="77777777" w:rsidTr="005457BE">
        <w:trPr>
          <w:trHeight w:val="349"/>
        </w:trPr>
        <w:tc>
          <w:tcPr>
            <w:tcW w:w="360" w:type="dxa"/>
          </w:tcPr>
          <w:p w14:paraId="5DC4596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E9947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413D85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7A983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7CE7A2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81C98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7DA92C" w14:textId="331CA20E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F904CC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40360B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A1CA9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A55251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F6D2C4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F27C8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B88F8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45C11D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40E7A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FFF7D4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87B69A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A0829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9CA892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BB6F15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54D952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4338875" w14:textId="4AA2DEE3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CB938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6B98D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4BE60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E3B4B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D63EA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E608E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74E47F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53508331" w14:textId="77777777" w:rsidTr="005457BE">
        <w:trPr>
          <w:trHeight w:val="349"/>
        </w:trPr>
        <w:tc>
          <w:tcPr>
            <w:tcW w:w="360" w:type="dxa"/>
          </w:tcPr>
          <w:p w14:paraId="4C694B9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EB26D9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C8F9A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D160C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AC30F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FE0857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6B1A375" w14:textId="4BBF2AFA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11FC6E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4ED50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B9374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963555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A53FC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CDEAE0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F0706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FF85D3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E95464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7AA0A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A7AF15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686FE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01A726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52F30A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8FBBE2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48BA75" w14:textId="7A6A3EE5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793568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81CEB4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4D4AFE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FBA773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6B019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F7836D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78D739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7896E9D9" w14:textId="77777777" w:rsidTr="005457BE">
        <w:trPr>
          <w:trHeight w:val="349"/>
        </w:trPr>
        <w:tc>
          <w:tcPr>
            <w:tcW w:w="360" w:type="dxa"/>
          </w:tcPr>
          <w:p w14:paraId="1B319C6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DCF033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E78072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18DC7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876FC1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46CCA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5703EDE" w14:textId="50FDBCF4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E86F94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946BE5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1C34A1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051CA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26953D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E5BF58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53A08E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674D19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72A83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A9A139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A0069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F6F7A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20646E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ED777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95E83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32070F0" w14:textId="1CB59806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A9B60E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E190F5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FB76C7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0EE7A8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E8E47C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E12EC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2BC47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25D6C40E" w14:textId="77777777" w:rsidTr="005457BE">
        <w:trPr>
          <w:trHeight w:val="349"/>
        </w:trPr>
        <w:tc>
          <w:tcPr>
            <w:tcW w:w="360" w:type="dxa"/>
          </w:tcPr>
          <w:p w14:paraId="18E7D59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CC8AA0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87D0D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5BFF5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CDD9E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D53CB5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98AF0D8" w14:textId="06BCA006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63F3B9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6E5E00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0D2860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050CB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30CC4C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55BFDB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E7875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A75F9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ECAA31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FBD1CF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FDCE67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FC0A1C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A2BAAD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E4B6A3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6594A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F37AA3" w14:textId="641AC0DC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7576E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000547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F798A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BC294D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36B6E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3A6547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64837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4A87C363" w14:textId="77777777" w:rsidTr="005457BE">
        <w:trPr>
          <w:trHeight w:val="349"/>
        </w:trPr>
        <w:tc>
          <w:tcPr>
            <w:tcW w:w="360" w:type="dxa"/>
          </w:tcPr>
          <w:p w14:paraId="4DF9E10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243E6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3D98CF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5C32BF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62AD4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6A803F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57622BD" w14:textId="71AD0BBB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D72DC9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77AB00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9B25B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ACA32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3DBAC7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1B5C7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D35CF8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B09DA9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CEC12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DD416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8C0D4C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5482F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75937F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FAE3E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48CFD2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282F13" w14:textId="2F658430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7AF947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ECD45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EC59BF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96288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9D64D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9E0584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BB1A27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4267F419" w14:textId="77777777" w:rsidTr="005457BE">
        <w:trPr>
          <w:trHeight w:val="349"/>
        </w:trPr>
        <w:tc>
          <w:tcPr>
            <w:tcW w:w="360" w:type="dxa"/>
          </w:tcPr>
          <w:p w14:paraId="2307325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3AE7F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68F65D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0FA7C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A5953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B06F9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07BD89" w14:textId="24D313EF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FE348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B8818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3FBCD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B1873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A4A983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24F43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9F3CD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71870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C11E96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75AB78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46C290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AA1913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BC8850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775F54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EEBA5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F6C9D5F" w14:textId="5389EA4F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A3644D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4902D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2842F1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1CDE5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2BC58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9A616B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4B52B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4AC4FE2F" w14:textId="77777777" w:rsidTr="005457BE">
        <w:trPr>
          <w:trHeight w:val="349"/>
        </w:trPr>
        <w:tc>
          <w:tcPr>
            <w:tcW w:w="360" w:type="dxa"/>
          </w:tcPr>
          <w:p w14:paraId="5B09ED5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812E17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8AFD4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9DB597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F3573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77D79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D255343" w14:textId="05E857AA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52C276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F8AFB8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8342FE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077633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07E9FD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4A82C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E28D4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E60B2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A1092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CC5A6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ACB6A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8D472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EE5509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8AE737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2DE98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3CE2273" w14:textId="6916DD1F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9CA3B1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CF9229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CBCB4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B48A67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75380A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83004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CCE91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44CD0D84" w14:textId="77777777" w:rsidTr="005457BE">
        <w:trPr>
          <w:trHeight w:val="349"/>
        </w:trPr>
        <w:tc>
          <w:tcPr>
            <w:tcW w:w="360" w:type="dxa"/>
          </w:tcPr>
          <w:p w14:paraId="0E5EEF3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17DFA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86D282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DE2FEB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287B6D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4FB625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22F28E" w14:textId="1B833E5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7FF49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CC059D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DA121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CF1335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A529F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D137C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7E4BC8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F1C49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95662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5DBCD0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F027B3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FF2D7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CF389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87F39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AAE587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D068C59" w14:textId="60C82E8A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1A276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3BACD0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AE6BDC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DA705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D7BD49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D1F488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12E97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0CE5CD97" w14:textId="77777777" w:rsidTr="005457BE">
        <w:trPr>
          <w:trHeight w:val="349"/>
        </w:trPr>
        <w:tc>
          <w:tcPr>
            <w:tcW w:w="360" w:type="dxa"/>
          </w:tcPr>
          <w:p w14:paraId="33A0AE4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1FEB4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8425C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56335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3F804A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9256B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00D767" w14:textId="311B9791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96217B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C82AA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31F88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AF909B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885100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7CEA7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DF670E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59703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17458F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008650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9BAC8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28ACF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7525D0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2A3EDE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18DE69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B496E2" w14:textId="2BC0E13F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A87189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F6D4EF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5A956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BC35E7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64C1A0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C20B7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22C0D7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7BBBDB27" w14:textId="77777777" w:rsidTr="005457BE">
        <w:trPr>
          <w:trHeight w:val="349"/>
        </w:trPr>
        <w:tc>
          <w:tcPr>
            <w:tcW w:w="360" w:type="dxa"/>
          </w:tcPr>
          <w:p w14:paraId="68285AC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ED297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0A880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96263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552BB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48FE6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558D7E" w14:textId="4848D610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1C0BC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09F0E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9C05CC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EF533C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2E2EB0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F1A1AD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D01384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04D497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34418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3AA0B8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E474E6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DF654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40FBA2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25E7F4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CF09A7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6139AB" w14:textId="5888389C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0A5ECF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7B1520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90E272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AE6D6B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4791A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BF6756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87D3BE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08C1FDAD" w14:textId="77777777" w:rsidTr="005457BE">
        <w:trPr>
          <w:trHeight w:val="349"/>
        </w:trPr>
        <w:tc>
          <w:tcPr>
            <w:tcW w:w="360" w:type="dxa"/>
          </w:tcPr>
          <w:p w14:paraId="1084E6F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4B071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A4CB4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F391E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8AC1B2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9A1FEB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9DE7374" w14:textId="4464C9E4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CB7E4D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62752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822CD1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D47760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541FE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0A763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80AAAE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5D263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FE46C2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2E299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F6DCEE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38F6CF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E3612C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428F0A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427CDC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050BD55" w14:textId="7CE8A5A6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22A52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5C0987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DC65E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50532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6746B7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8800B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2855B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0E0ED9E8" w14:textId="77777777" w:rsidTr="005457BE">
        <w:trPr>
          <w:trHeight w:val="349"/>
        </w:trPr>
        <w:tc>
          <w:tcPr>
            <w:tcW w:w="360" w:type="dxa"/>
          </w:tcPr>
          <w:p w14:paraId="5A4345F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72CC08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75C73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277ECC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AE645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AA72C6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3136B93" w14:textId="1850465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135056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0ECADE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046130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70A21A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E52D40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F51670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13D4C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3D976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821F3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18136F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A6CA74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FE412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F7E90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A64B85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43E79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70EA63D" w14:textId="1626A2E5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2C5B2D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829CC3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E0D237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6BD86A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92CE51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5C3DCF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2D34F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115C1B2A" w14:textId="77777777" w:rsidTr="005457BE">
        <w:trPr>
          <w:trHeight w:val="349"/>
        </w:trPr>
        <w:tc>
          <w:tcPr>
            <w:tcW w:w="360" w:type="dxa"/>
          </w:tcPr>
          <w:p w14:paraId="6D05CB6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BD0705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21239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FD5FA5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17B023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93127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02FEFD9" w14:textId="6EC61EA8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5F814D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9596AC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2116FD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9ECEC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07B23F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9CDF3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1CDF9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1FE71E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9BCABC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28C2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F7357C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23292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A2222D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2189CB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0F8023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AF4878C" w14:textId="5FE07511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AAD78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21097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499889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0AB475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461D8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3F8DB4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F20CE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3BF677DD" w14:textId="77777777" w:rsidTr="005457BE">
        <w:trPr>
          <w:trHeight w:val="349"/>
        </w:trPr>
        <w:tc>
          <w:tcPr>
            <w:tcW w:w="360" w:type="dxa"/>
          </w:tcPr>
          <w:p w14:paraId="6A778EA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5F15E7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F3E644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9C5AB7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96E06F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A80D3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286A95" w14:textId="7CD2C3A2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4AB2A5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59FAB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56BDC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FE267A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9AA02E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28E887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A4440E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E86D4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AF50F3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47CF5A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E454F1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334F3C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88C5E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AE424E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13BE7E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FB90CE9" w14:textId="0D019849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3A7C8A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36FC23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4FF0C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9E7DC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D72BBB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FE0AA0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5FFD59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3D35B4DD" w14:textId="77777777" w:rsidTr="005457BE">
        <w:trPr>
          <w:trHeight w:val="349"/>
        </w:trPr>
        <w:tc>
          <w:tcPr>
            <w:tcW w:w="360" w:type="dxa"/>
          </w:tcPr>
          <w:p w14:paraId="6098C37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4A2EE5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23356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947B4E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C81E7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5A7D08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99C2FD" w14:textId="40F51808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B7C8C3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758D7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AF35F8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DA819D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1832C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89978F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1AFB6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E47102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915588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7625D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273990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3E760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7DB30B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70EDB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CFC468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D76BA2" w14:textId="43CA8FD2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3660C1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82FBB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233720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9D056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80C850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EA92A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B3864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754BFDB0" w14:textId="77777777" w:rsidTr="005457BE">
        <w:trPr>
          <w:trHeight w:val="349"/>
        </w:trPr>
        <w:tc>
          <w:tcPr>
            <w:tcW w:w="360" w:type="dxa"/>
          </w:tcPr>
          <w:p w14:paraId="3B2FA98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D90702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761069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77353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814E07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E78DC9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F5FE86C" w14:textId="77637B29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4F1DBA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B4DA0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66343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8AAA81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9BF548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F7F107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24ED7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30838B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941A62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BF5E8E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B3403D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B483D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99430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13CC2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A901B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836CA9C" w14:textId="31F95119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40836A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4A5748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E3FBC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113A0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AF15B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EC765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ADFD50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11AD48F1" w14:textId="77777777" w:rsidTr="005457BE">
        <w:trPr>
          <w:trHeight w:val="349"/>
        </w:trPr>
        <w:tc>
          <w:tcPr>
            <w:tcW w:w="360" w:type="dxa"/>
          </w:tcPr>
          <w:p w14:paraId="3547A4C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F1FF6B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8D2AF8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A25949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76C0DD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2EE96C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0EC9516" w14:textId="65874F00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945FE4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38712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C3054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F51703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5559C6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785B1E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3710AE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CA4C9B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9750B7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96539C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CD14B6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21EC6C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24305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1D7EF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004FBB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DB8B760" w14:textId="72ED2DDA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739E7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6B7A83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233886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91852F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3D271C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0DA9B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F287B8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573AE814" w14:textId="77777777" w:rsidTr="005457BE">
        <w:trPr>
          <w:trHeight w:val="349"/>
        </w:trPr>
        <w:tc>
          <w:tcPr>
            <w:tcW w:w="360" w:type="dxa"/>
          </w:tcPr>
          <w:p w14:paraId="7EC72A9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A8754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B2C3BE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D75F98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92E0C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1D5A4D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25559CF" w14:textId="239B248B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9013C5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921DD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32D764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5166A0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C2D79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38D6A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FCD97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01A5A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832FE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586E6C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D9DEF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DC095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D6FC25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823D41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B5CA97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56E56B6" w14:textId="697A13F6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E05DC0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C72859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8D8542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835F5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1654B6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F784C4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E3613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5438CDC7" w14:textId="77777777" w:rsidTr="005457BE">
        <w:trPr>
          <w:trHeight w:val="349"/>
        </w:trPr>
        <w:tc>
          <w:tcPr>
            <w:tcW w:w="360" w:type="dxa"/>
          </w:tcPr>
          <w:p w14:paraId="5A32EA5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802482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8A2E09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8BD35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952D1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3D198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E17C33" w14:textId="509BC764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FDBAE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922955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C4B5D5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EB47F2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2C602B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8E78C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536E72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DB45E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3CFDA3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31DE34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2AB33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8F1CC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0E7E79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8B8B4A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5F9DC2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48676D" w14:textId="3AFBB920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4EFBB0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1C079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CC95B5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BB1447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B928E3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079FA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0115F3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27E573D0" w14:textId="77777777" w:rsidTr="005457BE">
        <w:trPr>
          <w:trHeight w:val="349"/>
        </w:trPr>
        <w:tc>
          <w:tcPr>
            <w:tcW w:w="360" w:type="dxa"/>
          </w:tcPr>
          <w:p w14:paraId="53FC8B8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0DAE7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9BB15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55E85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7A1F79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FD1587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959290F" w14:textId="32519BC3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5386C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82CAAF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8EF44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985FB3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F521B0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7B210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C7DFAB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15284E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A2DEB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47D1D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AE1DF7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84F2E6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87CCB8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6F7A8D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308E45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DFBF48" w14:textId="76ABAC96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F96438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253C8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7098E6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377B7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5AEEB9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246A3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6CAC27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5244676D" w14:textId="77777777" w:rsidTr="005457BE">
        <w:trPr>
          <w:trHeight w:val="349"/>
        </w:trPr>
        <w:tc>
          <w:tcPr>
            <w:tcW w:w="360" w:type="dxa"/>
          </w:tcPr>
          <w:p w14:paraId="4987188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C7C02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BD1ED5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E29E5B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486D37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450FF4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33FB565" w14:textId="7E566AED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164368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BDDEA1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7CBE86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AA8F2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E4D010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21DC0F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33C201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152D71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E0B0A6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580392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F2612E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ECAE9C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E078B7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D22616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3D796C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1820AAC" w14:textId="374F2F55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A9953B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918357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744A9B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375995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E2CB34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971AD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4E85D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6416B0FC" w14:textId="77777777" w:rsidTr="005457BE">
        <w:trPr>
          <w:trHeight w:val="349"/>
        </w:trPr>
        <w:tc>
          <w:tcPr>
            <w:tcW w:w="360" w:type="dxa"/>
          </w:tcPr>
          <w:p w14:paraId="051EBC0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9823EE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1A9C6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C6EB22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42D48B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C60AA1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5ED151C" w14:textId="4E6679EF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B73A9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416588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12247C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99B7D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2241D2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EEAC29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8D1B4C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6348AF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23390F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1D925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9F590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55B44F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00988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895779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D00777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947E076" w14:textId="563AE8C3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A64044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3B286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4A8064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365D47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FF791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7DBB49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EF1EE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0A6995BE" w14:textId="77777777" w:rsidTr="005457BE">
        <w:trPr>
          <w:trHeight w:val="349"/>
        </w:trPr>
        <w:tc>
          <w:tcPr>
            <w:tcW w:w="360" w:type="dxa"/>
          </w:tcPr>
          <w:p w14:paraId="6001B9D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6FC92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E199C2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11A33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1AACD5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F08FED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47C054" w14:textId="2C5AB61B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217CFA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4A5E1F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E68AB9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A55622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681F58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A26B54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BF0CA2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7FCDD83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21032C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4C527A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3183DC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C028F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9C8CAA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9EFBFC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01D667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8A2A7C9" w14:textId="55E93EDC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02DD8F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6A89B89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12620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206202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C8A857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B0D7C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E5C6B8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D65F7" w:rsidRPr="00C34A68" w14:paraId="10EE03AE" w14:textId="77777777" w:rsidTr="005457BE">
        <w:trPr>
          <w:trHeight w:val="349"/>
        </w:trPr>
        <w:tc>
          <w:tcPr>
            <w:tcW w:w="360" w:type="dxa"/>
          </w:tcPr>
          <w:p w14:paraId="05DC021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76924FD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5691DDA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36455E4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43FA822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6B23B9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090789D" w14:textId="42F1F0DE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20AB3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13B6A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825458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CD822F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916780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85B609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CF6D4E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3B079D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27E3F437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2BFC9B0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98FF35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26CF7B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DD7F60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1814BFE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82A2201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7EE69AC3" w14:textId="737C71E4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5D14810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CA3D955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6B71455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461E55DC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37DD0DF6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065335F8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</w:tcPr>
          <w:p w14:paraId="1B77A62B" w14:textId="77777777" w:rsidR="005D65F7" w:rsidRPr="00C34A68" w:rsidRDefault="005D65F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13A78D6B" w14:textId="77777777" w:rsidR="005373D0" w:rsidRPr="00C34A68" w:rsidRDefault="005373D0">
      <w:pPr>
        <w:rPr>
          <w:rFonts w:ascii="Arial" w:hAnsi="Arial" w:cs="Arial"/>
        </w:rPr>
      </w:pPr>
    </w:p>
    <w:p w14:paraId="652B2DD3" w14:textId="77777777" w:rsidR="005373D0" w:rsidRPr="00C34A68" w:rsidRDefault="005373D0" w:rsidP="005373D0">
      <w:pPr>
        <w:rPr>
          <w:rFonts w:ascii="Arial" w:hAnsi="Arial" w:cs="Arial"/>
        </w:rPr>
      </w:pPr>
    </w:p>
    <w:p w14:paraId="2A6896F3" w14:textId="4258F067" w:rsidR="00C34A68" w:rsidRDefault="00C34A68" w:rsidP="00C34A68">
      <w:pPr>
        <w:rPr>
          <w:rFonts w:ascii="Arial" w:hAnsi="Arial" w:cs="Arial"/>
          <w:sz w:val="20"/>
          <w:szCs w:val="20"/>
        </w:rPr>
      </w:pPr>
      <w:r w:rsidRPr="00C34A68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59E4B0" wp14:editId="22F91DD0">
                <wp:simplePos x="0" y="0"/>
                <wp:positionH relativeFrom="page">
                  <wp:posOffset>19050</wp:posOffset>
                </wp:positionH>
                <wp:positionV relativeFrom="paragraph">
                  <wp:posOffset>-41910</wp:posOffset>
                </wp:positionV>
                <wp:extent cx="51054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52500"/>
                        </a:xfrm>
                        <a:prstGeom prst="rect">
                          <a:avLst/>
                        </a:prstGeom>
                        <a:solidFill>
                          <a:srgbClr val="B942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FC58" w14:textId="41754077" w:rsidR="00C34A68" w:rsidRPr="00C34A68" w:rsidRDefault="00C34A68" w:rsidP="00C34A68">
                            <w:pPr>
                              <w:pStyle w:val="Heading1"/>
                              <w:ind w:left="450"/>
                              <w:jc w:val="lef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C34A68">
                              <w:rPr>
                                <w:b w:val="0"/>
                                <w:color w:val="FFFFFF" w:themeColor="background1"/>
                                <w:sz w:val="32"/>
                              </w:rPr>
                              <w:t xml:space="preserve">Lesson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  <w:r w:rsidRPr="00C34A68">
                              <w:rPr>
                                <w:b w:val="0"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Field Activity</w:t>
                            </w:r>
                            <w:r w:rsidRPr="00C34A68">
                              <w:rPr>
                                <w:color w:val="FFFFFF" w:themeColor="background1"/>
                                <w:sz w:val="32"/>
                              </w:rPr>
                              <w:br/>
                              <w:t>What Does Wildfire Resilience Look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9E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3.3pt;width:402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" fillcolor="#b9421d" stroked="f">
                <v:textbox>
                  <w:txbxContent>
                    <w:p w14:paraId="1F9EFC58" w14:textId="41754077" w:rsidR="00C34A68" w:rsidRPr="00C34A68" w:rsidRDefault="00C34A68" w:rsidP="00C34A68">
                      <w:pPr>
                        <w:pStyle w:val="Heading1"/>
                        <w:ind w:left="450"/>
                        <w:jc w:val="left"/>
                        <w:rPr>
                          <w:color w:val="FFFFFF" w:themeColor="background1"/>
                          <w:sz w:val="32"/>
                        </w:rPr>
                      </w:pPr>
                      <w:r w:rsidRPr="00C34A68">
                        <w:rPr>
                          <w:b w:val="0"/>
                          <w:color w:val="FFFFFF" w:themeColor="background1"/>
                          <w:sz w:val="32"/>
                        </w:rPr>
                        <w:t xml:space="preserve">Lesson </w:t>
                      </w:r>
                      <w:r>
                        <w:rPr>
                          <w:b w:val="0"/>
                          <w:color w:val="FFFFFF" w:themeColor="background1"/>
                          <w:sz w:val="32"/>
                        </w:rPr>
                        <w:t>3</w:t>
                      </w:r>
                      <w:r w:rsidRPr="00C34A68">
                        <w:rPr>
                          <w:b w:val="0"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Field Activity</w:t>
                      </w:r>
                      <w:r w:rsidRPr="00C34A68">
                        <w:rPr>
                          <w:color w:val="FFFFFF" w:themeColor="background1"/>
                          <w:sz w:val="32"/>
                        </w:rPr>
                        <w:br/>
                        <w:t>What Does Wildfire Resilience Look Like?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34A68">
        <w:rPr>
          <w:rFonts w:ascii="Arial" w:hAnsi="Arial" w:cs="Arial"/>
          <w:sz w:val="20"/>
          <w:szCs w:val="20"/>
        </w:rPr>
        <w:t xml:space="preserve">Name: </w:t>
      </w:r>
    </w:p>
    <w:p w14:paraId="690B88FD" w14:textId="77777777" w:rsidR="00C34A68" w:rsidRPr="00C34A68" w:rsidRDefault="00C34A68" w:rsidP="00C34A68">
      <w:pPr>
        <w:rPr>
          <w:rFonts w:ascii="Arial" w:hAnsi="Arial" w:cs="Arial"/>
        </w:rPr>
      </w:pPr>
    </w:p>
    <w:p w14:paraId="33F7239B" w14:textId="685578C7" w:rsidR="00C34A68" w:rsidRPr="00C34A68" w:rsidRDefault="00C34A68" w:rsidP="00C34A68">
      <w:pPr>
        <w:rPr>
          <w:rFonts w:ascii="Arial" w:hAnsi="Arial" w:cs="Arial"/>
          <w:sz w:val="20"/>
          <w:szCs w:val="20"/>
        </w:rPr>
      </w:pPr>
      <w:r w:rsidRPr="00C34A68">
        <w:rPr>
          <w:rFonts w:ascii="Arial" w:hAnsi="Arial" w:cs="Arial"/>
          <w:sz w:val="20"/>
          <w:szCs w:val="20"/>
        </w:rPr>
        <w:t>Date:</w:t>
      </w:r>
    </w:p>
    <w:p w14:paraId="32074C73" w14:textId="5D0CAFAB" w:rsidR="00C34A68" w:rsidRPr="00C34A68" w:rsidRDefault="00C34A68" w:rsidP="00C34A68">
      <w:pPr>
        <w:rPr>
          <w:rFonts w:ascii="Arial" w:hAnsi="Arial" w:cs="Arial"/>
          <w:sz w:val="20"/>
          <w:szCs w:val="20"/>
        </w:rPr>
      </w:pPr>
    </w:p>
    <w:p w14:paraId="4ABC0F6F" w14:textId="02650A13" w:rsidR="00C34A68" w:rsidRPr="00C34A68" w:rsidRDefault="00C34A68" w:rsidP="00C34A68">
      <w:pPr>
        <w:rPr>
          <w:rFonts w:ascii="Arial" w:hAnsi="Arial" w:cs="Arial"/>
          <w:sz w:val="20"/>
          <w:szCs w:val="20"/>
        </w:rPr>
      </w:pPr>
      <w:r w:rsidRPr="00C34A68">
        <w:rPr>
          <w:rFonts w:ascii="Arial" w:hAnsi="Arial" w:cs="Arial"/>
          <w:sz w:val="20"/>
          <w:szCs w:val="20"/>
        </w:rPr>
        <w:t>Science Period:</w:t>
      </w:r>
    </w:p>
    <w:p w14:paraId="65508CAB" w14:textId="7A934F7D" w:rsidR="005373D0" w:rsidRDefault="005373D0" w:rsidP="005373D0">
      <w:pPr>
        <w:rPr>
          <w:rFonts w:ascii="Arial" w:hAnsi="Arial" w:cs="Arial"/>
        </w:rPr>
      </w:pPr>
    </w:p>
    <w:p w14:paraId="005D58BD" w14:textId="1821F48C" w:rsidR="00C34A68" w:rsidRPr="00C34A68" w:rsidRDefault="00C34A68" w:rsidP="005373D0">
      <w:pPr>
        <w:rPr>
          <w:rFonts w:ascii="Arial" w:hAnsi="Arial" w:cs="Arial"/>
        </w:rPr>
      </w:pPr>
      <w:r>
        <w:rPr>
          <w:rFonts w:ascii="Arial" w:hAnsi="Arial" w:cs="Arial"/>
        </w:rPr>
        <w:t>\</w:t>
      </w:r>
    </w:p>
    <w:p w14:paraId="2AF94B9C" w14:textId="5E0922E8" w:rsidR="005373D0" w:rsidRPr="00C34A68" w:rsidRDefault="005373D0" w:rsidP="00C34A68">
      <w:pPr>
        <w:pStyle w:val="Heading2"/>
        <w:keepNext w:val="0"/>
        <w:keepLines w:val="0"/>
        <w:widowControl/>
        <w:tabs>
          <w:tab w:val="left" w:pos="810"/>
        </w:tabs>
        <w:autoSpaceDE/>
        <w:autoSpaceDN/>
        <w:spacing w:before="120" w:after="120" w:line="259" w:lineRule="auto"/>
        <w:ind w:left="360" w:right="960" w:firstLine="360"/>
        <w:rPr>
          <w:rFonts w:ascii="Arial" w:eastAsiaTheme="minorHAnsi" w:hAnsi="Arial" w:cs="Arial"/>
          <w:b/>
          <w:color w:val="B9421D"/>
          <w:sz w:val="28"/>
          <w:szCs w:val="36"/>
        </w:rPr>
      </w:pPr>
      <w:r w:rsidRPr="00C34A68">
        <w:rPr>
          <w:rFonts w:ascii="Arial" w:eastAsiaTheme="minorHAnsi" w:hAnsi="Arial" w:cs="Arial"/>
          <w:b/>
          <w:color w:val="B9421D"/>
          <w:sz w:val="28"/>
          <w:szCs w:val="36"/>
        </w:rPr>
        <w:t>Recap Questions</w:t>
      </w:r>
    </w:p>
    <w:p w14:paraId="201A40F3" w14:textId="02022579" w:rsidR="005373D0" w:rsidRPr="00C34A68" w:rsidRDefault="00C34A68" w:rsidP="00EC7D3A">
      <w:pPr>
        <w:ind w:left="720" w:right="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your map to answer these three questions. </w:t>
      </w:r>
    </w:p>
    <w:p w14:paraId="6E31D9C9" w14:textId="77777777" w:rsidR="005373D0" w:rsidRPr="00C34A68" w:rsidRDefault="005373D0" w:rsidP="00EC7D3A">
      <w:pPr>
        <w:ind w:left="720" w:right="960"/>
        <w:rPr>
          <w:rFonts w:ascii="Arial" w:hAnsi="Arial" w:cs="Arial"/>
        </w:rPr>
      </w:pPr>
    </w:p>
    <w:p w14:paraId="2C6162D1" w14:textId="2291B107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  <w:r w:rsidRPr="00C34A68">
        <w:rPr>
          <w:rFonts w:ascii="Arial" w:eastAsia="Calibri" w:hAnsi="Arial" w:cs="Arial"/>
          <w:b/>
          <w:i/>
          <w:szCs w:val="28"/>
        </w:rPr>
        <w:t xml:space="preserve">1. </w:t>
      </w:r>
      <w:r w:rsidR="005373D0" w:rsidRPr="00C34A68">
        <w:rPr>
          <w:rFonts w:ascii="Arial" w:eastAsia="Calibri" w:hAnsi="Arial" w:cs="Arial"/>
          <w:b/>
          <w:i/>
          <w:szCs w:val="28"/>
        </w:rPr>
        <w:t xml:space="preserve">Which areas around the building are at the greatest </w:t>
      </w:r>
      <w:r w:rsidR="00FC2314">
        <w:rPr>
          <w:rFonts w:ascii="Arial" w:eastAsia="Calibri" w:hAnsi="Arial" w:cs="Arial"/>
          <w:b/>
          <w:i/>
          <w:szCs w:val="28"/>
        </w:rPr>
        <w:t>risk of</w:t>
      </w:r>
      <w:r w:rsidR="005373D0" w:rsidRPr="00C34A68">
        <w:rPr>
          <w:rFonts w:ascii="Arial" w:eastAsia="Calibri" w:hAnsi="Arial" w:cs="Arial"/>
          <w:b/>
          <w:i/>
          <w:szCs w:val="28"/>
        </w:rPr>
        <w:t xml:space="preserve"> wildfire and why did they score highly? </w:t>
      </w:r>
    </w:p>
    <w:p w14:paraId="64BDFDFE" w14:textId="314FF928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641642A7" w14:textId="571FA848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7487C65E" w14:textId="77777777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5E024919" w14:textId="18BB2976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5F32647D" w14:textId="77777777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2FA79E83" w14:textId="69A40C80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  <w:r w:rsidRPr="00C34A68">
        <w:rPr>
          <w:rFonts w:ascii="Arial" w:eastAsia="Calibri" w:hAnsi="Arial" w:cs="Arial"/>
          <w:b/>
          <w:i/>
          <w:szCs w:val="28"/>
        </w:rPr>
        <w:t xml:space="preserve">2. </w:t>
      </w:r>
      <w:r w:rsidR="00FC2314">
        <w:rPr>
          <w:rFonts w:ascii="Arial" w:eastAsia="Calibri" w:hAnsi="Arial" w:cs="Arial"/>
          <w:b/>
          <w:i/>
          <w:szCs w:val="28"/>
        </w:rPr>
        <w:t>Make a</w:t>
      </w:r>
      <w:r w:rsidR="005373D0" w:rsidRPr="00C34A68">
        <w:rPr>
          <w:rFonts w:ascii="Arial" w:eastAsia="Calibri" w:hAnsi="Arial" w:cs="Arial"/>
          <w:b/>
          <w:i/>
          <w:szCs w:val="28"/>
        </w:rPr>
        <w:t xml:space="preserve"> recommendations </w:t>
      </w:r>
      <w:r w:rsidR="00FC2314">
        <w:rPr>
          <w:rFonts w:ascii="Arial" w:eastAsia="Calibri" w:hAnsi="Arial" w:cs="Arial"/>
          <w:b/>
          <w:i/>
          <w:szCs w:val="28"/>
        </w:rPr>
        <w:t>for how to</w:t>
      </w:r>
      <w:r w:rsidR="005373D0" w:rsidRPr="00C34A68">
        <w:rPr>
          <w:rFonts w:ascii="Arial" w:eastAsia="Calibri" w:hAnsi="Arial" w:cs="Arial"/>
          <w:b/>
          <w:i/>
          <w:szCs w:val="28"/>
        </w:rPr>
        <w:t xml:space="preserve"> decrease the risk of wildfire around the building</w:t>
      </w:r>
      <w:r w:rsidR="00FC2314">
        <w:rPr>
          <w:rFonts w:ascii="Arial" w:eastAsia="Calibri" w:hAnsi="Arial" w:cs="Arial"/>
          <w:b/>
          <w:i/>
          <w:szCs w:val="28"/>
        </w:rPr>
        <w:t>.</w:t>
      </w:r>
      <w:bookmarkStart w:id="0" w:name="_GoBack"/>
      <w:bookmarkEnd w:id="0"/>
    </w:p>
    <w:p w14:paraId="53BAD2A6" w14:textId="2B45FA56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36A17070" w14:textId="6A633F31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7C7C3814" w14:textId="44804C14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08F37C00" w14:textId="7FE8D294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21E37C04" w14:textId="2F196FDC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7DE50C8E" w14:textId="77777777" w:rsidR="00C34A68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5C488CD0" w14:textId="5DE4E5C7" w:rsidR="005373D0" w:rsidRPr="00C34A68" w:rsidRDefault="00C34A68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  <w:r w:rsidRPr="00C34A68">
        <w:rPr>
          <w:rFonts w:ascii="Arial" w:eastAsia="Calibri" w:hAnsi="Arial" w:cs="Arial"/>
          <w:b/>
          <w:i/>
          <w:szCs w:val="28"/>
        </w:rPr>
        <w:t xml:space="preserve">3. </w:t>
      </w:r>
      <w:r w:rsidR="005373D0" w:rsidRPr="00C34A68">
        <w:rPr>
          <w:rFonts w:ascii="Arial" w:eastAsia="Calibri" w:hAnsi="Arial" w:cs="Arial"/>
          <w:b/>
          <w:i/>
          <w:szCs w:val="28"/>
        </w:rPr>
        <w:t> How does having squares with flammable materials next to each other, sometimes called fuel connectivity, affect the risk of fire? </w:t>
      </w:r>
    </w:p>
    <w:p w14:paraId="7957B4B8" w14:textId="77777777" w:rsidR="005373D0" w:rsidRPr="00C34A68" w:rsidRDefault="005373D0" w:rsidP="00C34A68">
      <w:pPr>
        <w:widowControl/>
        <w:tabs>
          <w:tab w:val="left" w:pos="720"/>
        </w:tabs>
        <w:autoSpaceDE/>
        <w:autoSpaceDN/>
        <w:spacing w:before="120" w:after="120"/>
        <w:ind w:left="720"/>
        <w:rPr>
          <w:rFonts w:ascii="Arial" w:eastAsia="Calibri" w:hAnsi="Arial" w:cs="Arial"/>
          <w:b/>
          <w:i/>
          <w:szCs w:val="28"/>
        </w:rPr>
      </w:pPr>
    </w:p>
    <w:p w14:paraId="6E736EAA" w14:textId="77777777" w:rsidR="005373D0" w:rsidRPr="00C34A68" w:rsidRDefault="005373D0" w:rsidP="00C34A68">
      <w:pPr>
        <w:pStyle w:val="Heading3"/>
        <w:tabs>
          <w:tab w:val="left" w:pos="720"/>
        </w:tabs>
        <w:ind w:left="720"/>
        <w:rPr>
          <w:rFonts w:ascii="Arial" w:hAnsi="Arial" w:cs="Arial"/>
        </w:rPr>
      </w:pPr>
    </w:p>
    <w:p w14:paraId="6EC93268" w14:textId="77777777" w:rsidR="005373D0" w:rsidRPr="00C34A68" w:rsidRDefault="005373D0" w:rsidP="00C34A68">
      <w:pPr>
        <w:pStyle w:val="Heading3"/>
        <w:rPr>
          <w:rFonts w:ascii="Arial" w:hAnsi="Arial" w:cs="Arial"/>
        </w:rPr>
      </w:pPr>
    </w:p>
    <w:sectPr w:rsidR="005373D0" w:rsidRPr="00C34A68" w:rsidSect="00C34A68">
      <w:headerReference w:type="default" r:id="rId7"/>
      <w:footerReference w:type="default" r:id="rId8"/>
      <w:type w:val="continuous"/>
      <w:pgSz w:w="12240" w:h="15840"/>
      <w:pgMar w:top="0" w:right="600" w:bottom="280" w:left="600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BFC7FB" w16cex:dateUtc="2022-08-10T16:39:05.34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BC1A" w14:textId="77777777" w:rsidR="00C34A68" w:rsidRDefault="00C34A68" w:rsidP="00C34A68">
      <w:r>
        <w:separator/>
      </w:r>
    </w:p>
  </w:endnote>
  <w:endnote w:type="continuationSeparator" w:id="0">
    <w:p w14:paraId="1F28BD77" w14:textId="77777777" w:rsidR="00C34A68" w:rsidRDefault="00C34A68" w:rsidP="00C3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C4E27"/>
        <w:szCs w:val="20"/>
      </w:rPr>
      <w:id w:val="162774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76CE6" w14:textId="77777777" w:rsidR="00EF45F8" w:rsidRPr="00EF45F8" w:rsidRDefault="00EF45F8" w:rsidP="00EF45F8">
        <w:pPr>
          <w:pStyle w:val="Footer"/>
          <w:jc w:val="right"/>
          <w:rPr>
            <w:rFonts w:ascii="Arial" w:hAnsi="Arial" w:cs="Arial"/>
            <w:color w:val="B9421D"/>
            <w:szCs w:val="20"/>
          </w:rPr>
        </w:pPr>
        <w:r w:rsidRPr="00EF45F8">
          <w:rPr>
            <w:rFonts w:ascii="Arial" w:hAnsi="Arial" w:cs="Arial"/>
            <w:color w:val="B9421D"/>
            <w:szCs w:val="20"/>
          </w:rPr>
          <w:br/>
        </w:r>
        <w:r w:rsidRPr="00EF45F8">
          <w:rPr>
            <w:rFonts w:ascii="Arial" w:hAnsi="Arial" w:cs="Arial"/>
            <w:noProof/>
            <w:color w:val="B9421D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B243596" wp14:editId="27287E2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152400</wp:posOffset>
                  </wp:positionV>
                  <wp:extent cx="6400800" cy="0"/>
                  <wp:effectExtent l="0" t="0" r="0" b="0"/>
                  <wp:wrapNone/>
                  <wp:docPr id="23" name="Straight Connector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4E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ACE0F59" id="Straight Connector 23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" strokecolor="#cc4e27" strokeweight="1.5pt">
                  <w10:wrap anchorx="margin"/>
                </v:line>
              </w:pict>
            </mc:Fallback>
          </mc:AlternateContent>
        </w:r>
      </w:p>
      <w:p w14:paraId="428468A4" w14:textId="6014F170" w:rsidR="00EF45F8" w:rsidRPr="00EF45F8" w:rsidRDefault="00EF45F8" w:rsidP="00EF45F8">
        <w:pPr>
          <w:pStyle w:val="Footer"/>
          <w:jc w:val="right"/>
          <w:rPr>
            <w:color w:val="CC4E27"/>
            <w:szCs w:val="20"/>
          </w:rPr>
        </w:pPr>
        <w:r w:rsidRPr="00EF45F8">
          <w:rPr>
            <w:rFonts w:ascii="Arial" w:hAnsi="Arial" w:cs="Arial"/>
            <w:color w:val="B9421D"/>
            <w:szCs w:val="20"/>
          </w:rPr>
          <w:t xml:space="preserve">BIOLOGY: Field Activity – Defensible Space Survey </w:t>
        </w:r>
        <w:r w:rsidR="00A925AB">
          <w:rPr>
            <w:rFonts w:ascii="Arial" w:hAnsi="Arial" w:cs="Arial"/>
            <w:color w:val="B9421D"/>
            <w:szCs w:val="20"/>
          </w:rPr>
          <w:t>Worksheet</w:t>
        </w:r>
        <w:r w:rsidRPr="00EF45F8">
          <w:rPr>
            <w:rFonts w:ascii="Arial" w:hAnsi="Arial" w:cs="Arial"/>
            <w:color w:val="B9421D"/>
            <w:szCs w:val="20"/>
          </w:rPr>
          <w:t xml:space="preserve">     </w:t>
        </w:r>
        <w:r w:rsidRPr="00EF45F8">
          <w:rPr>
            <w:rFonts w:ascii="Arial" w:hAnsi="Arial" w:cs="Arial"/>
            <w:color w:val="B9421D"/>
            <w:szCs w:val="20"/>
          </w:rPr>
          <w:fldChar w:fldCharType="begin"/>
        </w:r>
        <w:r w:rsidRPr="00EF45F8">
          <w:rPr>
            <w:rFonts w:ascii="Arial" w:hAnsi="Arial" w:cs="Arial"/>
            <w:color w:val="B9421D"/>
            <w:szCs w:val="20"/>
          </w:rPr>
          <w:instrText xml:space="preserve"> PAGE   \* MERGEFORMAT </w:instrText>
        </w:r>
        <w:r w:rsidRPr="00EF45F8">
          <w:rPr>
            <w:rFonts w:ascii="Arial" w:hAnsi="Arial" w:cs="Arial"/>
            <w:color w:val="B9421D"/>
            <w:szCs w:val="20"/>
          </w:rPr>
          <w:fldChar w:fldCharType="separate"/>
        </w:r>
        <w:r w:rsidRPr="00EF45F8">
          <w:rPr>
            <w:rFonts w:ascii="Arial" w:hAnsi="Arial" w:cs="Arial"/>
            <w:color w:val="B9421D"/>
            <w:szCs w:val="20"/>
          </w:rPr>
          <w:t>2</w:t>
        </w:r>
        <w:r w:rsidRPr="00EF45F8">
          <w:rPr>
            <w:rFonts w:ascii="Arial" w:hAnsi="Arial" w:cs="Arial"/>
            <w:noProof/>
            <w:color w:val="B9421D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EA9F" w14:textId="77777777" w:rsidR="00C34A68" w:rsidRDefault="00C34A68" w:rsidP="00C34A68">
      <w:r>
        <w:separator/>
      </w:r>
    </w:p>
  </w:footnote>
  <w:footnote w:type="continuationSeparator" w:id="0">
    <w:p w14:paraId="12A7509E" w14:textId="77777777" w:rsidR="00C34A68" w:rsidRDefault="00C34A68" w:rsidP="00C3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0CFF" w14:textId="51F0AA47" w:rsidR="00C34A68" w:rsidRPr="00C34A68" w:rsidRDefault="00C34A68" w:rsidP="00C34A68">
    <w:pPr>
      <w:ind w:left="900"/>
      <w:rPr>
        <w:rFonts w:ascii="Arial" w:hAnsi="Arial" w:cs="Arial"/>
        <w:b/>
        <w:noProof/>
        <w:color w:val="B9421D"/>
        <w:sz w:val="26"/>
        <w:szCs w:val="26"/>
      </w:rPr>
    </w:pPr>
    <w:r w:rsidRPr="00C34A68">
      <w:rPr>
        <w:rFonts w:ascii="Arial" w:hAnsi="Arial" w:cs="Arial"/>
        <w:b/>
        <w:noProof/>
        <w:color w:val="2B579A"/>
        <w:sz w:val="44"/>
        <w:szCs w:val="44"/>
        <w:shd w:val="clear" w:color="auto" w:fill="E6E6E6"/>
      </w:rPr>
      <w:drawing>
        <wp:anchor distT="0" distB="0" distL="114300" distR="114300" simplePos="0" relativeHeight="251664384" behindDoc="0" locked="0" layoutInCell="1" allowOverlap="1" wp14:anchorId="242FE5C9" wp14:editId="5C8F15ED">
          <wp:simplePos x="0" y="0"/>
          <wp:positionH relativeFrom="column">
            <wp:posOffset>-175260</wp:posOffset>
          </wp:positionH>
          <wp:positionV relativeFrom="paragraph">
            <wp:posOffset>-85090</wp:posOffset>
          </wp:positionV>
          <wp:extent cx="601791" cy="721277"/>
          <wp:effectExtent l="0" t="0" r="825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791" cy="72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A68">
      <w:rPr>
        <w:rFonts w:ascii="Arial" w:hAnsi="Arial" w:cs="Arial"/>
        <w:b/>
        <w:noProof/>
        <w:color w:val="2B579A"/>
        <w:sz w:val="44"/>
        <w:szCs w:val="44"/>
        <w:shd w:val="clear" w:color="auto" w:fill="E6E6E6"/>
      </w:rPr>
      <w:drawing>
        <wp:anchor distT="0" distB="0" distL="114300" distR="114300" simplePos="0" relativeHeight="251648000" behindDoc="0" locked="0" layoutInCell="1" allowOverlap="1" wp14:anchorId="784910FE" wp14:editId="261DCFB2">
          <wp:simplePos x="0" y="0"/>
          <wp:positionH relativeFrom="column">
            <wp:posOffset>6141720</wp:posOffset>
          </wp:positionH>
          <wp:positionV relativeFrom="paragraph">
            <wp:posOffset>-76612</wp:posOffset>
          </wp:positionV>
          <wp:extent cx="500380" cy="7118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A68">
      <w:rPr>
        <w:rFonts w:ascii="Arial" w:hAnsi="Arial" w:cs="Arial"/>
        <w:b/>
        <w:noProof/>
        <w:color w:val="2B579A"/>
        <w:sz w:val="44"/>
        <w:szCs w:val="44"/>
        <w:shd w:val="clear" w:color="auto" w:fill="E6E6E6"/>
      </w:rPr>
      <w:drawing>
        <wp:anchor distT="0" distB="0" distL="114300" distR="114300" simplePos="0" relativeHeight="251669504" behindDoc="0" locked="0" layoutInCell="1" allowOverlap="1" wp14:anchorId="60B59709" wp14:editId="31701707">
          <wp:simplePos x="0" y="0"/>
          <wp:positionH relativeFrom="column">
            <wp:posOffset>5124366</wp:posOffset>
          </wp:positionH>
          <wp:positionV relativeFrom="paragraph">
            <wp:posOffset>-25807</wp:posOffset>
          </wp:positionV>
          <wp:extent cx="796344" cy="646981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44" cy="64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A68">
      <w:rPr>
        <w:rFonts w:ascii="Arial" w:hAnsi="Arial" w:cs="Arial"/>
        <w:b/>
        <w:noProof/>
        <w:sz w:val="44"/>
        <w:szCs w:val="44"/>
      </w:rPr>
      <w:t>Wildfire in Nevada Ecosystems</w:t>
    </w:r>
    <w:r w:rsidRPr="00C34A68">
      <w:rPr>
        <w:rFonts w:ascii="Arial" w:hAnsi="Arial" w:cs="Arial"/>
        <w:b/>
        <w:noProof/>
        <w:sz w:val="44"/>
        <w:szCs w:val="44"/>
      </w:rPr>
      <w:br/>
      <w:t xml:space="preserve"> </w:t>
    </w:r>
    <w:r w:rsidRPr="00C34A68">
      <w:rPr>
        <w:rFonts w:ascii="Arial" w:hAnsi="Arial" w:cs="Arial"/>
        <w:b/>
        <w:noProof/>
        <w:color w:val="B9421D"/>
        <w:sz w:val="26"/>
        <w:szCs w:val="26"/>
      </w:rPr>
      <w:t>High School Biology Unit</w:t>
    </w:r>
    <w:r w:rsidRPr="00C34A68">
      <w:rPr>
        <w:rFonts w:ascii="Arial" w:hAnsi="Arial" w:cs="Arial"/>
        <w:b/>
        <w:noProof/>
        <w:color w:val="B9421D"/>
        <w:sz w:val="26"/>
        <w:szCs w:val="26"/>
      </w:rPr>
      <w:br/>
    </w:r>
  </w:p>
  <w:p w14:paraId="4B34024B" w14:textId="77777777" w:rsidR="00C34A68" w:rsidRPr="00C34A68" w:rsidRDefault="00C34A6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1DB"/>
    <w:multiLevelType w:val="hybridMultilevel"/>
    <w:tmpl w:val="39DC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5BD"/>
    <w:multiLevelType w:val="multilevel"/>
    <w:tmpl w:val="8D269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662A9"/>
    <w:multiLevelType w:val="multilevel"/>
    <w:tmpl w:val="5024D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335C3"/>
    <w:multiLevelType w:val="hybridMultilevel"/>
    <w:tmpl w:val="8E887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6627"/>
    <w:multiLevelType w:val="multilevel"/>
    <w:tmpl w:val="81F2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C7A"/>
    <w:rsid w:val="005373D0"/>
    <w:rsid w:val="005457BE"/>
    <w:rsid w:val="005D65F7"/>
    <w:rsid w:val="0064102E"/>
    <w:rsid w:val="00A925AB"/>
    <w:rsid w:val="00B81C7A"/>
    <w:rsid w:val="00C34A68"/>
    <w:rsid w:val="00EC7D3A"/>
    <w:rsid w:val="00EF45F8"/>
    <w:rsid w:val="00FC2314"/>
    <w:rsid w:val="154AF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1D58"/>
  <w15:docId w15:val="{91D3C44F-3E62-4AB8-8C22-0B54CA00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Title"/>
    <w:next w:val="Normal"/>
    <w:link w:val="Heading1Char"/>
    <w:uiPriority w:val="9"/>
    <w:qFormat/>
    <w:rsid w:val="0064102E"/>
    <w:pPr>
      <w:outlineLvl w:val="0"/>
    </w:pPr>
    <w:rPr>
      <w:rFonts w:ascii="Arial" w:hAnsi="Arial" w:cs="Arial"/>
      <w:w w:val="9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 w:line="306" w:lineRule="exact"/>
      <w:ind w:right="3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5373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73D0"/>
  </w:style>
  <w:style w:type="character" w:customStyle="1" w:styleId="eop">
    <w:name w:val="eop"/>
    <w:basedOn w:val="DefaultParagraphFont"/>
    <w:rsid w:val="005373D0"/>
  </w:style>
  <w:style w:type="character" w:customStyle="1" w:styleId="Heading2Char">
    <w:name w:val="Heading 2 Char"/>
    <w:basedOn w:val="DefaultParagraphFont"/>
    <w:link w:val="Heading2"/>
    <w:uiPriority w:val="9"/>
    <w:rsid w:val="00537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Minion Pro" w:eastAsia="Minion Pro" w:hAnsi="Minion Pro" w:cs="Minion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2E"/>
    <w:rPr>
      <w:rFonts w:ascii="Segoe UI" w:eastAsia="Minion Pro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4102E"/>
    <w:rPr>
      <w:rFonts w:ascii="Arial" w:eastAsia="Minion Pro" w:hAnsi="Arial" w:cs="Arial"/>
      <w:b/>
      <w:bCs/>
      <w:w w:val="95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C3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68"/>
    <w:rPr>
      <w:rFonts w:ascii="Minion Pro" w:eastAsia="Minion Pro" w:hAnsi="Minion Pro" w:cs="Minion Pro"/>
    </w:rPr>
  </w:style>
  <w:style w:type="paragraph" w:styleId="Footer">
    <w:name w:val="footer"/>
    <w:basedOn w:val="Normal"/>
    <w:link w:val="FooterChar"/>
    <w:uiPriority w:val="99"/>
    <w:unhideWhenUsed/>
    <w:rsid w:val="00C34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68"/>
    <w:rPr>
      <w:rFonts w:ascii="Minion Pro" w:eastAsia="Minion Pro" w:hAnsi="Minion Pro" w:cs="Minion Pro"/>
    </w:rPr>
  </w:style>
  <w:style w:type="character" w:customStyle="1" w:styleId="Heading3Char">
    <w:name w:val="Heading 3 Char"/>
    <w:basedOn w:val="DefaultParagraphFont"/>
    <w:link w:val="Heading3"/>
    <w:uiPriority w:val="9"/>
    <w:rsid w:val="00C34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368b9d669ffe4ac4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Spencer Eusden</cp:lastModifiedBy>
  <cp:revision>11</cp:revision>
  <dcterms:created xsi:type="dcterms:W3CDTF">2022-07-26T20:32:00Z</dcterms:created>
  <dcterms:modified xsi:type="dcterms:W3CDTF">2023-04-21T19:15:00Z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2022-07-26T00:00:00Z</vt:filetime>
  </property>
  <property fmtid="{D5CDD505-2E9C-101B-9397-08002B2CF9AE}" pid="5" name="Producer">
    <vt:lpwstr>PDFium</vt:lpwstr>
  </property>
</Properties>
</file>