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27DE" w14:textId="45745EDF" w:rsidR="00195C6B" w:rsidRDefault="00195C6B" w:rsidP="008E154D">
      <w:pPr>
        <w:rPr>
          <w:rFonts w:cs="Arial"/>
          <w:color w:val="000000" w:themeColor="text1"/>
          <w:szCs w:val="22"/>
        </w:rPr>
      </w:pPr>
      <w:r w:rsidRPr="00077F8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7783BC" wp14:editId="6F39F3F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05400" cy="7759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76176"/>
                        </a:xfrm>
                        <a:prstGeom prst="rect">
                          <a:avLst/>
                        </a:prstGeom>
                        <a:solidFill>
                          <a:srgbClr val="B942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6534" w14:textId="00C08561" w:rsidR="003C3B0C" w:rsidRPr="00303D83" w:rsidRDefault="00303D83" w:rsidP="00CE5E1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t>Tree Density</w:t>
                            </w:r>
                            <w:r w:rsidR="00D131FA">
                              <w:br/>
                            </w:r>
                            <w:r w:rsidR="00765245">
                              <w:rPr>
                                <w:b/>
                              </w:rPr>
                              <w:t xml:space="preserve">Measuring </w:t>
                            </w:r>
                            <w:r w:rsidR="00000528">
                              <w:rPr>
                                <w:b/>
                              </w:rPr>
                              <w:t>F</w:t>
                            </w:r>
                            <w:r w:rsidR="00765245">
                              <w:rPr>
                                <w:b/>
                              </w:rPr>
                              <w:t xml:space="preserve">ire </w:t>
                            </w:r>
                            <w:r w:rsidR="00000528">
                              <w:rPr>
                                <w:b/>
                              </w:rPr>
                              <w:t>R</w:t>
                            </w:r>
                            <w:r w:rsidR="00765245">
                              <w:rPr>
                                <w:b/>
                              </w:rPr>
                              <w:t>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78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2pt;height:61.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" fillcolor="#b9421d" stroked="f">
                <v:textbox>
                  <w:txbxContent>
                    <w:p w14:paraId="0C956534" w14:textId="00C08561" w:rsidR="003C3B0C" w:rsidRPr="00303D83" w:rsidRDefault="00303D83" w:rsidP="00CE5E17">
                      <w:pPr>
                        <w:pStyle w:val="Heading1"/>
                        <w:rPr>
                          <w:b/>
                        </w:rPr>
                      </w:pPr>
                      <w:r>
                        <w:t>Tree Density</w:t>
                      </w:r>
                      <w:r w:rsidR="00D131FA">
                        <w:br/>
                      </w:r>
                      <w:r w:rsidR="00765245">
                        <w:rPr>
                          <w:b/>
                        </w:rPr>
                        <w:t xml:space="preserve">Measuring </w:t>
                      </w:r>
                      <w:r w:rsidR="00000528">
                        <w:rPr>
                          <w:b/>
                        </w:rPr>
                        <w:t>F</w:t>
                      </w:r>
                      <w:r w:rsidR="00765245">
                        <w:rPr>
                          <w:b/>
                        </w:rPr>
                        <w:t xml:space="preserve">ire </w:t>
                      </w:r>
                      <w:r w:rsidR="00000528">
                        <w:rPr>
                          <w:b/>
                        </w:rPr>
                        <w:t>R</w:t>
                      </w:r>
                      <w:r w:rsidR="00765245">
                        <w:rPr>
                          <w:b/>
                        </w:rPr>
                        <w:t>esilience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5DEF">
        <w:rPr>
          <w:rFonts w:cs="Arial"/>
          <w:color w:val="000000" w:themeColor="text1"/>
          <w:szCs w:val="22"/>
        </w:rPr>
        <w:t>Name:</w:t>
      </w:r>
    </w:p>
    <w:p w14:paraId="1C6878F1" w14:textId="64A0EC25" w:rsidR="00F15DEF" w:rsidRDefault="00F15DEF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Date:</w:t>
      </w:r>
    </w:p>
    <w:p w14:paraId="1440484B" w14:textId="791CF380" w:rsidR="00195C6B" w:rsidRPr="00077F86" w:rsidRDefault="00F15DEF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Science Period:</w:t>
      </w:r>
    </w:p>
    <w:p w14:paraId="136BEAC5" w14:textId="77777777" w:rsidR="00E44729" w:rsidRDefault="00E44729" w:rsidP="00303D83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795"/>
        <w:gridCol w:w="2970"/>
        <w:gridCol w:w="1800"/>
        <w:gridCol w:w="2795"/>
      </w:tblGrid>
      <w:tr w:rsidR="00952369" w14:paraId="19AD412A" w14:textId="77777777" w:rsidTr="00F26016">
        <w:tc>
          <w:tcPr>
            <w:tcW w:w="1795" w:type="dxa"/>
            <w:shd w:val="clear" w:color="auto" w:fill="B9421D"/>
          </w:tcPr>
          <w:p w14:paraId="2E1A4FCD" w14:textId="2FC36F0D" w:rsidR="00952369" w:rsidRPr="00F26016" w:rsidRDefault="004136BC" w:rsidP="00952369">
            <w:pPr>
              <w:pStyle w:val="TableBody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 xml:space="preserve">Study area 1. </w:t>
            </w:r>
          </w:p>
        </w:tc>
        <w:tc>
          <w:tcPr>
            <w:tcW w:w="7565" w:type="dxa"/>
            <w:gridSpan w:val="3"/>
            <w:shd w:val="clear" w:color="auto" w:fill="auto"/>
          </w:tcPr>
          <w:p w14:paraId="7E22D75F" w14:textId="70B3B6D0" w:rsidR="00952369" w:rsidRPr="00F26016" w:rsidRDefault="00952369" w:rsidP="00952369">
            <w:pPr>
              <w:pStyle w:val="TableBody"/>
              <w:rPr>
                <w:color w:val="FFFFFF" w:themeColor="background1"/>
              </w:rPr>
            </w:pPr>
            <w:r w:rsidRPr="00F26016">
              <w:rPr>
                <w:color w:val="000000" w:themeColor="text1"/>
              </w:rPr>
              <w:t xml:space="preserve">Notes: </w:t>
            </w:r>
          </w:p>
        </w:tc>
      </w:tr>
      <w:tr w:rsidR="00D26B21" w14:paraId="0B978C7B" w14:textId="77777777" w:rsidTr="00F26016">
        <w:tc>
          <w:tcPr>
            <w:tcW w:w="1795" w:type="dxa"/>
            <w:shd w:val="clear" w:color="auto" w:fill="B9421D"/>
          </w:tcPr>
          <w:p w14:paraId="71A79152" w14:textId="3A07C1D1" w:rsidR="00D26B21" w:rsidRPr="00F26016" w:rsidRDefault="00765245" w:rsidP="00765245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1</w:t>
            </w:r>
            <w:r w:rsidR="004136BC" w:rsidRPr="00F26016">
              <w:rPr>
                <w:color w:val="FFFFFF" w:themeColor="background1"/>
              </w:rPr>
              <w:t>. Area size</w:t>
            </w:r>
          </w:p>
        </w:tc>
        <w:tc>
          <w:tcPr>
            <w:tcW w:w="2970" w:type="dxa"/>
            <w:shd w:val="clear" w:color="auto" w:fill="B9421D"/>
          </w:tcPr>
          <w:p w14:paraId="447EE070" w14:textId="4EF7F239" w:rsidR="00D26B21" w:rsidRPr="00F26016" w:rsidRDefault="00765245" w:rsidP="00765245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2</w:t>
            </w:r>
            <w:r w:rsidR="00D26B21" w:rsidRPr="00F26016">
              <w:rPr>
                <w:color w:val="FFFFFF" w:themeColor="background1"/>
              </w:rPr>
              <w:t xml:space="preserve">. </w:t>
            </w:r>
            <w:r w:rsidR="004136BC" w:rsidRPr="00F26016">
              <w:rPr>
                <w:color w:val="FFFFFF" w:themeColor="background1"/>
              </w:rPr>
              <w:t>Most common type of tree</w:t>
            </w:r>
          </w:p>
        </w:tc>
        <w:tc>
          <w:tcPr>
            <w:tcW w:w="1800" w:type="dxa"/>
            <w:shd w:val="clear" w:color="auto" w:fill="B9421D"/>
          </w:tcPr>
          <w:p w14:paraId="52750705" w14:textId="3B555FB0" w:rsidR="00D26B21" w:rsidRPr="00F26016" w:rsidRDefault="00765245" w:rsidP="00765245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3</w:t>
            </w:r>
            <w:r w:rsidR="004136BC" w:rsidRPr="00F26016">
              <w:rPr>
                <w:color w:val="FFFFFF" w:themeColor="background1"/>
              </w:rPr>
              <w:t>. # of trees</w:t>
            </w:r>
          </w:p>
        </w:tc>
        <w:tc>
          <w:tcPr>
            <w:tcW w:w="2795" w:type="dxa"/>
            <w:shd w:val="clear" w:color="auto" w:fill="B9421D"/>
          </w:tcPr>
          <w:p w14:paraId="54CB054F" w14:textId="46E308CC" w:rsidR="00D26B21" w:rsidRPr="00F26016" w:rsidRDefault="00765245" w:rsidP="00765245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4</w:t>
            </w:r>
            <w:r w:rsidR="00D26B21" w:rsidRPr="00F26016">
              <w:rPr>
                <w:color w:val="FFFFFF" w:themeColor="background1"/>
              </w:rPr>
              <w:t>. Resilience</w:t>
            </w:r>
            <w:r w:rsidR="004136BC" w:rsidRPr="00F26016">
              <w:rPr>
                <w:color w:val="FFFFFF" w:themeColor="background1"/>
              </w:rPr>
              <w:t xml:space="preserve"> rank</w:t>
            </w:r>
          </w:p>
        </w:tc>
      </w:tr>
      <w:tr w:rsidR="00D26B21" w14:paraId="5D666545" w14:textId="77777777" w:rsidTr="00765245">
        <w:tc>
          <w:tcPr>
            <w:tcW w:w="1795" w:type="dxa"/>
          </w:tcPr>
          <w:p w14:paraId="4FF509EC" w14:textId="77777777" w:rsidR="00D26B21" w:rsidRPr="00F26016" w:rsidRDefault="00D26B21" w:rsidP="00D26B21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2970" w:type="dxa"/>
          </w:tcPr>
          <w:p w14:paraId="068A8844" w14:textId="77777777" w:rsidR="00D26B21" w:rsidRPr="00F26016" w:rsidRDefault="00D26B21" w:rsidP="00D26B21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1800" w:type="dxa"/>
          </w:tcPr>
          <w:p w14:paraId="0B9A50E7" w14:textId="77777777" w:rsidR="00D26B21" w:rsidRPr="00F26016" w:rsidRDefault="00D26B21" w:rsidP="00D26B21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2795" w:type="dxa"/>
          </w:tcPr>
          <w:p w14:paraId="3BDE621A" w14:textId="77777777" w:rsidR="00D26B21" w:rsidRPr="00F26016" w:rsidRDefault="00D26B21" w:rsidP="00D26B21">
            <w:pPr>
              <w:pStyle w:val="TableBody"/>
              <w:rPr>
                <w:color w:val="FFFFFF" w:themeColor="background1"/>
              </w:rPr>
            </w:pPr>
          </w:p>
        </w:tc>
      </w:tr>
      <w:tr w:rsidR="00952369" w14:paraId="1991E128" w14:textId="77777777" w:rsidTr="00F26016">
        <w:tc>
          <w:tcPr>
            <w:tcW w:w="1795" w:type="dxa"/>
            <w:shd w:val="clear" w:color="auto" w:fill="B9421D"/>
          </w:tcPr>
          <w:p w14:paraId="4BD4BD8C" w14:textId="26C93C8F" w:rsidR="00952369" w:rsidRPr="00F26016" w:rsidRDefault="004136BC" w:rsidP="00952369">
            <w:pPr>
              <w:pStyle w:val="TableBody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 xml:space="preserve">Study area 2. </w:t>
            </w:r>
          </w:p>
        </w:tc>
        <w:tc>
          <w:tcPr>
            <w:tcW w:w="7565" w:type="dxa"/>
            <w:gridSpan w:val="3"/>
            <w:shd w:val="clear" w:color="auto" w:fill="auto"/>
          </w:tcPr>
          <w:p w14:paraId="3B7884F8" w14:textId="08A78142" w:rsidR="00952369" w:rsidRPr="00F26016" w:rsidRDefault="00952369" w:rsidP="00952369">
            <w:pPr>
              <w:pStyle w:val="TableBody"/>
              <w:rPr>
                <w:color w:val="000000" w:themeColor="text1"/>
              </w:rPr>
            </w:pPr>
            <w:r w:rsidRPr="00F26016">
              <w:rPr>
                <w:color w:val="000000" w:themeColor="text1"/>
              </w:rPr>
              <w:t>Notes:</w:t>
            </w:r>
          </w:p>
        </w:tc>
      </w:tr>
      <w:tr w:rsidR="00765245" w14:paraId="75948DB5" w14:textId="77777777" w:rsidTr="00F26016">
        <w:tc>
          <w:tcPr>
            <w:tcW w:w="1795" w:type="dxa"/>
            <w:shd w:val="clear" w:color="auto" w:fill="B9421D"/>
          </w:tcPr>
          <w:p w14:paraId="0C7784D1" w14:textId="5230AF33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1. Area size</w:t>
            </w:r>
          </w:p>
        </w:tc>
        <w:tc>
          <w:tcPr>
            <w:tcW w:w="2970" w:type="dxa"/>
            <w:shd w:val="clear" w:color="auto" w:fill="B9421D"/>
          </w:tcPr>
          <w:p w14:paraId="602EEBC3" w14:textId="05936180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2. Most common type of tree</w:t>
            </w:r>
          </w:p>
        </w:tc>
        <w:tc>
          <w:tcPr>
            <w:tcW w:w="1800" w:type="dxa"/>
            <w:shd w:val="clear" w:color="auto" w:fill="B9421D"/>
          </w:tcPr>
          <w:p w14:paraId="03178DA2" w14:textId="3CB84E91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3. # of trees</w:t>
            </w:r>
          </w:p>
        </w:tc>
        <w:tc>
          <w:tcPr>
            <w:tcW w:w="2795" w:type="dxa"/>
            <w:shd w:val="clear" w:color="auto" w:fill="B9421D"/>
          </w:tcPr>
          <w:p w14:paraId="39A121A5" w14:textId="06D18B34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4. Resilience rank</w:t>
            </w:r>
          </w:p>
        </w:tc>
      </w:tr>
      <w:tr w:rsidR="00765245" w14:paraId="5CAA6D47" w14:textId="77777777" w:rsidTr="00440B70">
        <w:tc>
          <w:tcPr>
            <w:tcW w:w="1795" w:type="dxa"/>
          </w:tcPr>
          <w:p w14:paraId="5F0D56A2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2970" w:type="dxa"/>
          </w:tcPr>
          <w:p w14:paraId="1DC164B0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1800" w:type="dxa"/>
          </w:tcPr>
          <w:p w14:paraId="1F4073A1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2795" w:type="dxa"/>
          </w:tcPr>
          <w:p w14:paraId="06A0AA1A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</w:tr>
      <w:tr w:rsidR="00952369" w14:paraId="441D7991" w14:textId="77777777" w:rsidTr="00F26016">
        <w:tc>
          <w:tcPr>
            <w:tcW w:w="1795" w:type="dxa"/>
            <w:shd w:val="clear" w:color="auto" w:fill="B9421D"/>
          </w:tcPr>
          <w:p w14:paraId="651623E3" w14:textId="40546616" w:rsidR="00952369" w:rsidRPr="00F26016" w:rsidRDefault="004136BC" w:rsidP="00952369">
            <w:pPr>
              <w:pStyle w:val="TableBody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 xml:space="preserve">Study area 3. </w:t>
            </w:r>
          </w:p>
        </w:tc>
        <w:tc>
          <w:tcPr>
            <w:tcW w:w="7565" w:type="dxa"/>
            <w:gridSpan w:val="3"/>
            <w:shd w:val="clear" w:color="auto" w:fill="auto"/>
          </w:tcPr>
          <w:p w14:paraId="1D6B9AC7" w14:textId="3A03A819" w:rsidR="00952369" w:rsidRPr="00F26016" w:rsidRDefault="00952369" w:rsidP="00952369">
            <w:pPr>
              <w:pStyle w:val="TableBody"/>
              <w:rPr>
                <w:color w:val="000000" w:themeColor="text1"/>
              </w:rPr>
            </w:pPr>
            <w:r w:rsidRPr="00F26016">
              <w:rPr>
                <w:color w:val="000000" w:themeColor="text1"/>
              </w:rPr>
              <w:t>Notes:</w:t>
            </w:r>
          </w:p>
        </w:tc>
      </w:tr>
      <w:tr w:rsidR="00765245" w14:paraId="4714C837" w14:textId="77777777" w:rsidTr="00F26016">
        <w:tc>
          <w:tcPr>
            <w:tcW w:w="1795" w:type="dxa"/>
            <w:shd w:val="clear" w:color="auto" w:fill="B9421D"/>
          </w:tcPr>
          <w:p w14:paraId="39CD8F23" w14:textId="41849F44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1. Area size</w:t>
            </w:r>
          </w:p>
        </w:tc>
        <w:tc>
          <w:tcPr>
            <w:tcW w:w="2970" w:type="dxa"/>
            <w:shd w:val="clear" w:color="auto" w:fill="B9421D"/>
          </w:tcPr>
          <w:p w14:paraId="1DF8F4EE" w14:textId="599449BA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2. Most common type of tree</w:t>
            </w:r>
          </w:p>
        </w:tc>
        <w:tc>
          <w:tcPr>
            <w:tcW w:w="1800" w:type="dxa"/>
            <w:shd w:val="clear" w:color="auto" w:fill="B9421D"/>
          </w:tcPr>
          <w:p w14:paraId="72D8FF50" w14:textId="4AD85201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3. # of trees</w:t>
            </w:r>
          </w:p>
        </w:tc>
        <w:tc>
          <w:tcPr>
            <w:tcW w:w="2795" w:type="dxa"/>
            <w:shd w:val="clear" w:color="auto" w:fill="B9421D"/>
          </w:tcPr>
          <w:p w14:paraId="09C78A64" w14:textId="05F8DE7E" w:rsidR="00765245" w:rsidRPr="00F26016" w:rsidRDefault="004136BC" w:rsidP="00440B70">
            <w:pPr>
              <w:pStyle w:val="TableBody"/>
              <w:jc w:val="center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4. Resilience rank</w:t>
            </w:r>
          </w:p>
        </w:tc>
      </w:tr>
      <w:tr w:rsidR="00765245" w14:paraId="2E0D5CEF" w14:textId="77777777" w:rsidTr="00440B70">
        <w:tc>
          <w:tcPr>
            <w:tcW w:w="1795" w:type="dxa"/>
          </w:tcPr>
          <w:p w14:paraId="0351AE11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2970" w:type="dxa"/>
          </w:tcPr>
          <w:p w14:paraId="6F8F6B9C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1800" w:type="dxa"/>
          </w:tcPr>
          <w:p w14:paraId="6C202AAB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  <w:tc>
          <w:tcPr>
            <w:tcW w:w="2795" w:type="dxa"/>
          </w:tcPr>
          <w:p w14:paraId="2911E1BA" w14:textId="77777777" w:rsidR="00765245" w:rsidRPr="00F26016" w:rsidRDefault="00765245" w:rsidP="00440B70">
            <w:pPr>
              <w:pStyle w:val="TableBody"/>
              <w:rPr>
                <w:color w:val="FFFFFF" w:themeColor="background1"/>
              </w:rPr>
            </w:pPr>
          </w:p>
        </w:tc>
      </w:tr>
      <w:tr w:rsidR="00F15DEF" w14:paraId="01BCF4EB" w14:textId="77777777" w:rsidTr="00F26016">
        <w:tc>
          <w:tcPr>
            <w:tcW w:w="9360" w:type="dxa"/>
            <w:gridSpan w:val="4"/>
            <w:shd w:val="clear" w:color="auto" w:fill="B9421D"/>
          </w:tcPr>
          <w:p w14:paraId="2EA16C1A" w14:textId="6B0B59C5" w:rsidR="00F15DEF" w:rsidRPr="00F26016" w:rsidRDefault="00F15DEF" w:rsidP="00440B70">
            <w:pPr>
              <w:pStyle w:val="TableBody"/>
              <w:rPr>
                <w:color w:val="FFFFFF" w:themeColor="background1"/>
              </w:rPr>
            </w:pPr>
            <w:r w:rsidRPr="00F26016">
              <w:rPr>
                <w:color w:val="FFFFFF" w:themeColor="background1"/>
              </w:rPr>
              <w:t>Describe the health of the areas you measured</w:t>
            </w:r>
            <w:r w:rsidR="00952369" w:rsidRPr="00F26016">
              <w:rPr>
                <w:color w:val="FFFFFF" w:themeColor="background1"/>
              </w:rPr>
              <w:t>. What differences did you observe between different locations?</w:t>
            </w:r>
          </w:p>
        </w:tc>
      </w:tr>
      <w:tr w:rsidR="00F15DEF" w14:paraId="7903C1B2" w14:textId="77777777" w:rsidTr="002F61AE">
        <w:tc>
          <w:tcPr>
            <w:tcW w:w="9360" w:type="dxa"/>
            <w:gridSpan w:val="4"/>
          </w:tcPr>
          <w:p w14:paraId="45D16ED7" w14:textId="77777777" w:rsidR="00F15DEF" w:rsidRDefault="00F15DEF" w:rsidP="00440B70">
            <w:pPr>
              <w:pStyle w:val="TableBody"/>
            </w:pPr>
          </w:p>
          <w:p w14:paraId="2F08E613" w14:textId="77777777" w:rsidR="00952369" w:rsidRDefault="00952369" w:rsidP="00440B70">
            <w:pPr>
              <w:pStyle w:val="TableBody"/>
            </w:pPr>
          </w:p>
          <w:p w14:paraId="2F3FFB7F" w14:textId="35A90B39" w:rsidR="00952369" w:rsidRDefault="00952369" w:rsidP="00440B70">
            <w:pPr>
              <w:pStyle w:val="TableBody"/>
            </w:pPr>
          </w:p>
          <w:p w14:paraId="4C399AF8" w14:textId="77777777" w:rsidR="00952369" w:rsidRDefault="00952369" w:rsidP="00440B70">
            <w:pPr>
              <w:pStyle w:val="TableBody"/>
            </w:pPr>
          </w:p>
          <w:p w14:paraId="6C61A4FF" w14:textId="07464E8C" w:rsidR="00952369" w:rsidRDefault="00952369" w:rsidP="00440B70">
            <w:pPr>
              <w:pStyle w:val="TableBody"/>
            </w:pPr>
          </w:p>
        </w:tc>
      </w:tr>
    </w:tbl>
    <w:p w14:paraId="0B08E966" w14:textId="77777777" w:rsidR="00765245" w:rsidRDefault="00765245" w:rsidP="007E6B76">
      <w:pPr>
        <w:spacing w:before="0" w:after="0"/>
      </w:pPr>
    </w:p>
    <w:p w14:paraId="111D71E8" w14:textId="35824328" w:rsidR="0067601B" w:rsidRDefault="0067601B" w:rsidP="0067601B">
      <w:pPr>
        <w:spacing w:after="0"/>
      </w:pPr>
      <w:r>
        <w:t>Use</w:t>
      </w:r>
      <w:r w:rsidR="00952369">
        <w:t xml:space="preserve"> the table below to determine the health of an area. </w:t>
      </w:r>
    </w:p>
    <w:tbl>
      <w:tblPr>
        <w:tblStyle w:val="LWFData"/>
        <w:tblW w:w="10070" w:type="dxa"/>
        <w:tblLook w:val="04A0" w:firstRow="1" w:lastRow="0" w:firstColumn="1" w:lastColumn="0" w:noHBand="0" w:noVBand="1"/>
      </w:tblPr>
      <w:tblGrid>
        <w:gridCol w:w="1615"/>
        <w:gridCol w:w="900"/>
        <w:gridCol w:w="951"/>
        <w:gridCol w:w="946"/>
        <w:gridCol w:w="893"/>
        <w:gridCol w:w="990"/>
        <w:gridCol w:w="899"/>
        <w:gridCol w:w="901"/>
        <w:gridCol w:w="972"/>
        <w:gridCol w:w="1003"/>
      </w:tblGrid>
      <w:tr w:rsidR="00F15DEF" w14:paraId="27DE8857" w14:textId="77777777" w:rsidTr="00413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615" w:type="dxa"/>
            <w:vMerge w:val="restart"/>
          </w:tcPr>
          <w:p w14:paraId="5B93752C" w14:textId="77777777" w:rsidR="00F15DEF" w:rsidRDefault="00F15DEF" w:rsidP="00F15DEF">
            <w:pPr>
              <w:jc w:val="center"/>
              <w:rPr>
                <w:b w:val="0"/>
              </w:rPr>
            </w:pPr>
          </w:p>
          <w:p w14:paraId="4302F3A6" w14:textId="3DB02E13" w:rsidR="00F15DEF" w:rsidRDefault="004136BC" w:rsidP="00F15DEF">
            <w:pPr>
              <w:jc w:val="center"/>
            </w:pPr>
            <w:r>
              <w:t>Tree type</w:t>
            </w:r>
          </w:p>
        </w:tc>
        <w:tc>
          <w:tcPr>
            <w:tcW w:w="8455" w:type="dxa"/>
            <w:gridSpan w:val="9"/>
          </w:tcPr>
          <w:p w14:paraId="6349F8E6" w14:textId="17E94ED1" w:rsidR="00F15DEF" w:rsidRDefault="004136BC" w:rsidP="00F15DEF">
            <w:pPr>
              <w:jc w:val="center"/>
            </w:pPr>
            <w:r>
              <w:t>Number of trees per plot and resilience rank</w:t>
            </w:r>
          </w:p>
        </w:tc>
      </w:tr>
      <w:tr w:rsidR="00F15DEF" w:rsidRPr="00095761" w14:paraId="3049A3DF" w14:textId="77777777" w:rsidTr="0041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1615" w:type="dxa"/>
            <w:vMerge/>
            <w:shd w:val="clear" w:color="auto" w:fill="B9421D"/>
          </w:tcPr>
          <w:p w14:paraId="1F2143F4" w14:textId="77777777" w:rsidR="00F15DEF" w:rsidRDefault="00F15DEF" w:rsidP="00F15DEF"/>
        </w:tc>
        <w:tc>
          <w:tcPr>
            <w:tcW w:w="2797" w:type="dxa"/>
            <w:gridSpan w:val="3"/>
            <w:shd w:val="clear" w:color="auto" w:fill="B9421D"/>
          </w:tcPr>
          <w:p w14:paraId="5A38B304" w14:textId="3E031D65" w:rsidR="00F15DEF" w:rsidRPr="00F26016" w:rsidRDefault="004136BC" w:rsidP="00F15DEF">
            <w:pPr>
              <w:jc w:val="center"/>
              <w:rPr>
                <w:b/>
                <w:color w:val="FFFFFF" w:themeColor="background1"/>
              </w:rPr>
            </w:pPr>
            <w:r w:rsidRPr="00F26016">
              <w:rPr>
                <w:b/>
                <w:color w:val="FFFFFF" w:themeColor="background1"/>
              </w:rPr>
              <w:t>Healthy</w:t>
            </w:r>
          </w:p>
        </w:tc>
        <w:tc>
          <w:tcPr>
            <w:tcW w:w="2782" w:type="dxa"/>
            <w:gridSpan w:val="3"/>
            <w:shd w:val="clear" w:color="auto" w:fill="B9421D"/>
          </w:tcPr>
          <w:p w14:paraId="4C389651" w14:textId="3AE20BD7" w:rsidR="00F15DEF" w:rsidRPr="00F26016" w:rsidRDefault="004136BC" w:rsidP="00F15DEF">
            <w:pPr>
              <w:jc w:val="center"/>
              <w:rPr>
                <w:b/>
                <w:color w:val="FFFFFF" w:themeColor="background1"/>
              </w:rPr>
            </w:pPr>
            <w:r w:rsidRPr="00F26016">
              <w:rPr>
                <w:b/>
                <w:color w:val="FFFFFF" w:themeColor="background1"/>
              </w:rPr>
              <w:t>Less resilient</w:t>
            </w:r>
          </w:p>
        </w:tc>
        <w:tc>
          <w:tcPr>
            <w:tcW w:w="2876" w:type="dxa"/>
            <w:gridSpan w:val="3"/>
            <w:shd w:val="clear" w:color="auto" w:fill="B9421D"/>
          </w:tcPr>
          <w:p w14:paraId="31EB708D" w14:textId="7A6E4B16" w:rsidR="00F15DEF" w:rsidRPr="00F26016" w:rsidRDefault="004136BC" w:rsidP="00F15DEF">
            <w:pPr>
              <w:jc w:val="center"/>
              <w:rPr>
                <w:b/>
                <w:color w:val="FFFFFF" w:themeColor="background1"/>
              </w:rPr>
            </w:pPr>
            <w:r w:rsidRPr="00F26016">
              <w:rPr>
                <w:b/>
                <w:color w:val="FFFFFF" w:themeColor="background1"/>
              </w:rPr>
              <w:t>Least resilient</w:t>
            </w:r>
          </w:p>
        </w:tc>
      </w:tr>
      <w:tr w:rsidR="004136BC" w:rsidRPr="00095761" w14:paraId="3A6EACE5" w14:textId="77777777" w:rsidTr="0041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tcW w:w="1615" w:type="dxa"/>
            <w:vMerge/>
            <w:shd w:val="clear" w:color="auto" w:fill="B9421D"/>
          </w:tcPr>
          <w:p w14:paraId="142062E7" w14:textId="77777777" w:rsidR="00F15DEF" w:rsidRDefault="00F15DEF" w:rsidP="00F15DEF"/>
        </w:tc>
        <w:tc>
          <w:tcPr>
            <w:tcW w:w="900" w:type="dxa"/>
            <w:shd w:val="clear" w:color="auto" w:fill="B9421D"/>
          </w:tcPr>
          <w:p w14:paraId="397EF6EF" w14:textId="46EB3264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20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20</w:t>
            </w:r>
          </w:p>
        </w:tc>
        <w:tc>
          <w:tcPr>
            <w:tcW w:w="951" w:type="dxa"/>
            <w:shd w:val="clear" w:color="auto" w:fill="B9421D"/>
          </w:tcPr>
          <w:p w14:paraId="54A8B83E" w14:textId="3848AF1E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30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30</w:t>
            </w:r>
          </w:p>
        </w:tc>
        <w:tc>
          <w:tcPr>
            <w:tcW w:w="946" w:type="dxa"/>
            <w:shd w:val="clear" w:color="auto" w:fill="B9421D"/>
          </w:tcPr>
          <w:p w14:paraId="56D3FF72" w14:textId="701DB412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40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40</w:t>
            </w:r>
          </w:p>
        </w:tc>
        <w:tc>
          <w:tcPr>
            <w:tcW w:w="893" w:type="dxa"/>
            <w:shd w:val="clear" w:color="auto" w:fill="B9421D"/>
          </w:tcPr>
          <w:p w14:paraId="1DFBA357" w14:textId="018B764C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20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20</w:t>
            </w:r>
          </w:p>
        </w:tc>
        <w:tc>
          <w:tcPr>
            <w:tcW w:w="990" w:type="dxa"/>
            <w:shd w:val="clear" w:color="auto" w:fill="B9421D"/>
          </w:tcPr>
          <w:p w14:paraId="1A2518E8" w14:textId="3CBE3FD4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30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30</w:t>
            </w:r>
          </w:p>
        </w:tc>
        <w:tc>
          <w:tcPr>
            <w:tcW w:w="899" w:type="dxa"/>
            <w:shd w:val="clear" w:color="auto" w:fill="B9421D"/>
          </w:tcPr>
          <w:p w14:paraId="59B5FBCC" w14:textId="422F2F6B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40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40</w:t>
            </w:r>
          </w:p>
        </w:tc>
        <w:tc>
          <w:tcPr>
            <w:tcW w:w="901" w:type="dxa"/>
            <w:shd w:val="clear" w:color="auto" w:fill="B9421D"/>
          </w:tcPr>
          <w:p w14:paraId="3589ADFB" w14:textId="1C13973D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20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20</w:t>
            </w:r>
          </w:p>
        </w:tc>
        <w:tc>
          <w:tcPr>
            <w:tcW w:w="972" w:type="dxa"/>
            <w:shd w:val="clear" w:color="auto" w:fill="B9421D"/>
          </w:tcPr>
          <w:p w14:paraId="2723F4A8" w14:textId="5EDFFA96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30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30</w:t>
            </w:r>
          </w:p>
        </w:tc>
        <w:tc>
          <w:tcPr>
            <w:tcW w:w="1003" w:type="dxa"/>
            <w:shd w:val="clear" w:color="auto" w:fill="B9421D"/>
          </w:tcPr>
          <w:p w14:paraId="7DE44D19" w14:textId="17E23960" w:rsidR="00F15DEF" w:rsidRPr="00F26016" w:rsidRDefault="00F15DEF" w:rsidP="00F15DEF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26016">
              <w:rPr>
                <w:b/>
                <w:color w:val="FFFFFF" w:themeColor="background1"/>
                <w:u w:val="single"/>
              </w:rPr>
              <w:t>40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x</w:t>
            </w:r>
            <w:r w:rsidR="004136BC">
              <w:rPr>
                <w:b/>
                <w:color w:val="FFFFFF" w:themeColor="background1"/>
                <w:u w:val="single"/>
              </w:rPr>
              <w:t xml:space="preserve"> </w:t>
            </w:r>
            <w:r w:rsidRPr="00F26016">
              <w:rPr>
                <w:b/>
                <w:color w:val="FFFFFF" w:themeColor="background1"/>
                <w:u w:val="single"/>
              </w:rPr>
              <w:t>40</w:t>
            </w:r>
          </w:p>
        </w:tc>
      </w:tr>
      <w:tr w:rsidR="00F15DEF" w14:paraId="43B8E807" w14:textId="77777777" w:rsidTr="0041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15" w:type="dxa"/>
          </w:tcPr>
          <w:p w14:paraId="42EBADED" w14:textId="77777777" w:rsidR="00F15DEF" w:rsidRDefault="00F15DEF" w:rsidP="00F15DEF">
            <w:pPr>
              <w:pStyle w:val="TableCondensedBody"/>
            </w:pPr>
            <w:r>
              <w:t>Jeffrey pine</w:t>
            </w:r>
          </w:p>
        </w:tc>
        <w:tc>
          <w:tcPr>
            <w:tcW w:w="900" w:type="dxa"/>
          </w:tcPr>
          <w:p w14:paraId="667C23AE" w14:textId="77777777" w:rsidR="00F15DEF" w:rsidRDefault="00F15DEF" w:rsidP="00F15DEF">
            <w:pPr>
              <w:pStyle w:val="TableCondensedBody"/>
              <w:jc w:val="center"/>
            </w:pPr>
            <w:r>
              <w:t>0-6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F5FE8E1" w14:textId="6F096F32" w:rsidR="00F15DEF" w:rsidRDefault="00F15DEF" w:rsidP="00F15DEF">
            <w:pPr>
              <w:pStyle w:val="TableCondensedBody"/>
              <w:jc w:val="center"/>
            </w:pPr>
            <w:r>
              <w:t>0-13</w:t>
            </w:r>
          </w:p>
        </w:tc>
        <w:tc>
          <w:tcPr>
            <w:tcW w:w="946" w:type="dxa"/>
            <w:shd w:val="clear" w:color="auto" w:fill="808080" w:themeFill="background1" w:themeFillShade="80"/>
          </w:tcPr>
          <w:p w14:paraId="4371A819" w14:textId="65364E1F" w:rsidR="00F15DEF" w:rsidRDefault="00F15DEF" w:rsidP="00F15DEF">
            <w:pPr>
              <w:pStyle w:val="TableCondensedBody"/>
              <w:jc w:val="center"/>
            </w:pPr>
            <w:r>
              <w:t>0-24</w:t>
            </w:r>
          </w:p>
        </w:tc>
        <w:tc>
          <w:tcPr>
            <w:tcW w:w="893" w:type="dxa"/>
            <w:shd w:val="clear" w:color="auto" w:fill="auto"/>
          </w:tcPr>
          <w:p w14:paraId="7A4A9168" w14:textId="77777777" w:rsidR="00F15DEF" w:rsidRDefault="00F15DEF" w:rsidP="00F15DEF">
            <w:pPr>
              <w:pStyle w:val="TableCondensedBody"/>
              <w:jc w:val="center"/>
            </w:pPr>
            <w:r>
              <w:t>6-13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52331C" w14:textId="28966C45" w:rsidR="00F15DEF" w:rsidRDefault="00F15DEF" w:rsidP="00F15DEF">
            <w:pPr>
              <w:pStyle w:val="TableCondensedBody"/>
              <w:jc w:val="center"/>
            </w:pPr>
            <w:r>
              <w:t>13-29</w:t>
            </w:r>
          </w:p>
        </w:tc>
        <w:tc>
          <w:tcPr>
            <w:tcW w:w="899" w:type="dxa"/>
            <w:shd w:val="clear" w:color="auto" w:fill="808080" w:themeFill="background1" w:themeFillShade="80"/>
          </w:tcPr>
          <w:p w14:paraId="19B94A2E" w14:textId="288F0F7F" w:rsidR="00F15DEF" w:rsidRDefault="00F15DEF" w:rsidP="00F15DEF">
            <w:pPr>
              <w:pStyle w:val="TableCondensedBody"/>
              <w:jc w:val="center"/>
            </w:pPr>
            <w:r>
              <w:t>24-51</w:t>
            </w:r>
          </w:p>
        </w:tc>
        <w:tc>
          <w:tcPr>
            <w:tcW w:w="901" w:type="dxa"/>
            <w:shd w:val="clear" w:color="auto" w:fill="auto"/>
          </w:tcPr>
          <w:p w14:paraId="745F82E0" w14:textId="77777777" w:rsidR="00F15DEF" w:rsidRDefault="00F15DEF" w:rsidP="00F15DEF">
            <w:pPr>
              <w:pStyle w:val="TableCondensedBody"/>
              <w:jc w:val="center"/>
            </w:pPr>
            <w:r>
              <w:t>&gt;13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65F71EFC" w14:textId="0D3B7238" w:rsidR="00F15DEF" w:rsidRDefault="00F15DEF" w:rsidP="00F15DEF">
            <w:pPr>
              <w:pStyle w:val="TableCondensedBody"/>
              <w:jc w:val="center"/>
            </w:pPr>
            <w:r>
              <w:t>&gt;29</w:t>
            </w:r>
          </w:p>
        </w:tc>
        <w:tc>
          <w:tcPr>
            <w:tcW w:w="1003" w:type="dxa"/>
            <w:shd w:val="clear" w:color="auto" w:fill="808080" w:themeFill="background1" w:themeFillShade="80"/>
          </w:tcPr>
          <w:p w14:paraId="0F2CC61C" w14:textId="60E25581" w:rsidR="00F15DEF" w:rsidRDefault="00F15DEF" w:rsidP="00F15DEF">
            <w:pPr>
              <w:pStyle w:val="TableCondensedBody"/>
              <w:jc w:val="center"/>
            </w:pPr>
            <w:r>
              <w:t>&gt;51</w:t>
            </w:r>
          </w:p>
        </w:tc>
      </w:tr>
      <w:tr w:rsidR="00F15DEF" w14:paraId="094618D6" w14:textId="77777777" w:rsidTr="0041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1615" w:type="dxa"/>
          </w:tcPr>
          <w:p w14:paraId="27AA35CD" w14:textId="41F4E056" w:rsidR="00F15DEF" w:rsidRDefault="00F15DEF" w:rsidP="00F15DEF">
            <w:pPr>
              <w:pStyle w:val="TableCondensedBody"/>
            </w:pPr>
            <w:r>
              <w:t>White fir and mixed conifer</w:t>
            </w:r>
          </w:p>
        </w:tc>
        <w:tc>
          <w:tcPr>
            <w:tcW w:w="900" w:type="dxa"/>
          </w:tcPr>
          <w:p w14:paraId="47DECA78" w14:textId="3C083466" w:rsidR="00F15DEF" w:rsidRDefault="00F15DEF" w:rsidP="00F15DEF">
            <w:pPr>
              <w:pStyle w:val="TableCondensedBody"/>
              <w:jc w:val="center"/>
            </w:pPr>
            <w:r>
              <w:t>0-5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EF9AC1E" w14:textId="57FBBE8F" w:rsidR="00F15DEF" w:rsidRDefault="00F15DEF" w:rsidP="00F15DEF">
            <w:pPr>
              <w:pStyle w:val="TableCondensedBody"/>
              <w:jc w:val="center"/>
            </w:pPr>
            <w:r>
              <w:t>0-12</w:t>
            </w:r>
          </w:p>
        </w:tc>
        <w:tc>
          <w:tcPr>
            <w:tcW w:w="946" w:type="dxa"/>
            <w:shd w:val="clear" w:color="auto" w:fill="808080" w:themeFill="background1" w:themeFillShade="80"/>
          </w:tcPr>
          <w:p w14:paraId="490A44FF" w14:textId="24AF2A62" w:rsidR="00F15DEF" w:rsidRDefault="00F15DEF" w:rsidP="00F15DEF">
            <w:pPr>
              <w:pStyle w:val="TableCondensedBody"/>
              <w:jc w:val="center"/>
            </w:pPr>
            <w:r>
              <w:t>0-22</w:t>
            </w:r>
          </w:p>
        </w:tc>
        <w:tc>
          <w:tcPr>
            <w:tcW w:w="893" w:type="dxa"/>
            <w:shd w:val="clear" w:color="auto" w:fill="auto"/>
          </w:tcPr>
          <w:p w14:paraId="2A05B797" w14:textId="1CA7839E" w:rsidR="00F15DEF" w:rsidRDefault="00F15DEF" w:rsidP="00F15DEF">
            <w:pPr>
              <w:pStyle w:val="TableCondensedBody"/>
              <w:jc w:val="center"/>
            </w:pPr>
            <w:r>
              <w:t>5-100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F000203" w14:textId="2DC46D35" w:rsidR="00F15DEF" w:rsidRDefault="00F15DEF" w:rsidP="00F15DEF">
            <w:pPr>
              <w:pStyle w:val="TableCondensedBody"/>
              <w:jc w:val="center"/>
            </w:pPr>
            <w:r>
              <w:t>12-22</w:t>
            </w:r>
          </w:p>
        </w:tc>
        <w:tc>
          <w:tcPr>
            <w:tcW w:w="899" w:type="dxa"/>
            <w:shd w:val="clear" w:color="auto" w:fill="808080" w:themeFill="background1" w:themeFillShade="80"/>
          </w:tcPr>
          <w:p w14:paraId="3860E43D" w14:textId="787C98D4" w:rsidR="00F15DEF" w:rsidRDefault="00F15DEF" w:rsidP="00F15DEF">
            <w:pPr>
              <w:pStyle w:val="TableCondensedBody"/>
              <w:jc w:val="center"/>
            </w:pPr>
            <w:r>
              <w:t>22-40</w:t>
            </w:r>
          </w:p>
        </w:tc>
        <w:tc>
          <w:tcPr>
            <w:tcW w:w="901" w:type="dxa"/>
            <w:shd w:val="clear" w:color="auto" w:fill="auto"/>
          </w:tcPr>
          <w:p w14:paraId="7820BD77" w14:textId="77777777" w:rsidR="00F15DEF" w:rsidRDefault="00F15DEF" w:rsidP="00F15DEF">
            <w:pPr>
              <w:pStyle w:val="TableCondensedBody"/>
              <w:jc w:val="center"/>
            </w:pPr>
            <w:r>
              <w:t>&gt;10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3F052BED" w14:textId="3C9974EF" w:rsidR="00F15DEF" w:rsidRDefault="00F15DEF" w:rsidP="00F15DEF">
            <w:pPr>
              <w:pStyle w:val="TableCondensedBody"/>
              <w:jc w:val="center"/>
            </w:pPr>
            <w:r>
              <w:t>&gt;22</w:t>
            </w:r>
          </w:p>
        </w:tc>
        <w:tc>
          <w:tcPr>
            <w:tcW w:w="1003" w:type="dxa"/>
            <w:shd w:val="clear" w:color="auto" w:fill="808080" w:themeFill="background1" w:themeFillShade="80"/>
          </w:tcPr>
          <w:p w14:paraId="1B117F1C" w14:textId="5A71137B" w:rsidR="00F15DEF" w:rsidRDefault="00F15DEF" w:rsidP="00F15DEF">
            <w:pPr>
              <w:pStyle w:val="TableCondensedBody"/>
              <w:jc w:val="center"/>
            </w:pPr>
            <w:r>
              <w:t>&gt;40</w:t>
            </w:r>
          </w:p>
        </w:tc>
      </w:tr>
      <w:tr w:rsidR="00F15DEF" w14:paraId="760FC31D" w14:textId="77777777" w:rsidTr="0041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15" w:type="dxa"/>
          </w:tcPr>
          <w:p w14:paraId="61337E0A" w14:textId="77777777" w:rsidR="00F15DEF" w:rsidRDefault="00F15DEF" w:rsidP="00F15DEF">
            <w:pPr>
              <w:pStyle w:val="TableCondensedBody"/>
            </w:pPr>
            <w:r>
              <w:t>Red fir</w:t>
            </w:r>
          </w:p>
        </w:tc>
        <w:tc>
          <w:tcPr>
            <w:tcW w:w="900" w:type="dxa"/>
          </w:tcPr>
          <w:p w14:paraId="0F773D99" w14:textId="77777777" w:rsidR="00F15DEF" w:rsidRDefault="00F15DEF" w:rsidP="00F15DEF">
            <w:pPr>
              <w:pStyle w:val="TableCondensedBody"/>
              <w:jc w:val="center"/>
            </w:pPr>
            <w:r>
              <w:t>0-8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27211496" w14:textId="6FCA5547" w:rsidR="00F15DEF" w:rsidRDefault="00F15DEF" w:rsidP="00F15DEF">
            <w:pPr>
              <w:pStyle w:val="TableCondensedBody"/>
              <w:jc w:val="center"/>
            </w:pPr>
            <w:r>
              <w:t>0-18</w:t>
            </w:r>
          </w:p>
        </w:tc>
        <w:tc>
          <w:tcPr>
            <w:tcW w:w="946" w:type="dxa"/>
            <w:shd w:val="clear" w:color="auto" w:fill="808080" w:themeFill="background1" w:themeFillShade="80"/>
          </w:tcPr>
          <w:p w14:paraId="6C82C2A3" w14:textId="3F868820" w:rsidR="00F15DEF" w:rsidRDefault="00F15DEF" w:rsidP="00F15DEF">
            <w:pPr>
              <w:pStyle w:val="TableCondensedBody"/>
              <w:jc w:val="center"/>
            </w:pPr>
            <w:r>
              <w:t>0-32</w:t>
            </w:r>
          </w:p>
        </w:tc>
        <w:tc>
          <w:tcPr>
            <w:tcW w:w="893" w:type="dxa"/>
            <w:shd w:val="clear" w:color="auto" w:fill="auto"/>
          </w:tcPr>
          <w:p w14:paraId="6F71DFEC" w14:textId="77777777" w:rsidR="00F15DEF" w:rsidRDefault="00F15DEF" w:rsidP="00F15DEF">
            <w:pPr>
              <w:pStyle w:val="TableCondensedBody"/>
              <w:jc w:val="center"/>
            </w:pPr>
            <w:r>
              <w:t>8-25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B5B93C" w14:textId="639E516F" w:rsidR="00F15DEF" w:rsidRDefault="00F15DEF" w:rsidP="00F15DEF">
            <w:pPr>
              <w:pStyle w:val="TableCondensedBody"/>
              <w:jc w:val="center"/>
            </w:pPr>
            <w:r>
              <w:t>18-55</w:t>
            </w:r>
          </w:p>
        </w:tc>
        <w:tc>
          <w:tcPr>
            <w:tcW w:w="899" w:type="dxa"/>
            <w:shd w:val="clear" w:color="auto" w:fill="808080" w:themeFill="background1" w:themeFillShade="80"/>
          </w:tcPr>
          <w:p w14:paraId="7EA8528C" w14:textId="45836490" w:rsidR="00F15DEF" w:rsidRDefault="00F15DEF" w:rsidP="00F15DEF">
            <w:pPr>
              <w:pStyle w:val="TableCondensedBody"/>
              <w:jc w:val="center"/>
            </w:pPr>
            <w:r>
              <w:t>32-98</w:t>
            </w:r>
          </w:p>
        </w:tc>
        <w:tc>
          <w:tcPr>
            <w:tcW w:w="901" w:type="dxa"/>
            <w:shd w:val="clear" w:color="auto" w:fill="auto"/>
          </w:tcPr>
          <w:p w14:paraId="1A73C1C4" w14:textId="77777777" w:rsidR="00F15DEF" w:rsidRDefault="00F15DEF" w:rsidP="00F15DEF">
            <w:pPr>
              <w:pStyle w:val="TableCondensedBody"/>
              <w:jc w:val="center"/>
            </w:pPr>
            <w:r>
              <w:t>&gt;25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F46A363" w14:textId="6627BD34" w:rsidR="00F15DEF" w:rsidRDefault="00F15DEF" w:rsidP="00F15DEF">
            <w:pPr>
              <w:pStyle w:val="TableCondensedBody"/>
              <w:jc w:val="center"/>
            </w:pPr>
            <w:r>
              <w:t>&gt;55</w:t>
            </w:r>
          </w:p>
        </w:tc>
        <w:tc>
          <w:tcPr>
            <w:tcW w:w="1003" w:type="dxa"/>
            <w:shd w:val="clear" w:color="auto" w:fill="808080" w:themeFill="background1" w:themeFillShade="80"/>
          </w:tcPr>
          <w:p w14:paraId="65DD4E3F" w14:textId="738ACF7B" w:rsidR="00F15DEF" w:rsidRDefault="00F15DEF" w:rsidP="00F15DEF">
            <w:pPr>
              <w:pStyle w:val="TableCondensedBody"/>
              <w:jc w:val="center"/>
            </w:pPr>
            <w:r>
              <w:t>&gt;98</w:t>
            </w:r>
          </w:p>
        </w:tc>
      </w:tr>
      <w:tr w:rsidR="00F15DEF" w14:paraId="6D162D4F" w14:textId="77777777" w:rsidTr="00F15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0070" w:type="dxa"/>
            <w:gridSpan w:val="10"/>
            <w:shd w:val="clear" w:color="auto" w:fill="FFFFFF" w:themeFill="background1"/>
          </w:tcPr>
          <w:p w14:paraId="4F904790" w14:textId="42B68D52" w:rsidR="00F15DEF" w:rsidRPr="00F15DEF" w:rsidRDefault="00F15DEF" w:rsidP="00F15DEF">
            <w:pPr>
              <w:rPr>
                <w:color w:val="0563C1" w:themeColor="hyperlink"/>
                <w:u w:val="single"/>
              </w:rPr>
            </w:pPr>
            <w:r>
              <w:t>Source:</w:t>
            </w:r>
            <w:r w:rsidRPr="00F72030">
              <w:t xml:space="preserve"> </w:t>
            </w:r>
            <w:hyperlink r:id="rId11" w:history="1">
              <w:r w:rsidRPr="00745E60">
                <w:rPr>
                  <w:rStyle w:val="Hyperlink"/>
                </w:rPr>
                <w:t>http://www.nationalforests.org/assets/files/Lake-Tahoe-West-Landscape-Resilience-Assessment-V1-FINAL-11Dec2017.pdf</w:t>
              </w:r>
            </w:hyperlink>
          </w:p>
        </w:tc>
      </w:tr>
    </w:tbl>
    <w:p w14:paraId="5B01C3F0" w14:textId="02E8CCDA" w:rsidR="003165E7" w:rsidRPr="00952369" w:rsidRDefault="00F15DEF" w:rsidP="00952369">
      <w:pPr>
        <w:pStyle w:val="Heading2"/>
      </w:pPr>
      <w:r>
        <w:br w:type="page"/>
      </w:r>
      <w:r w:rsidR="003165E7">
        <w:lastRenderedPageBreak/>
        <w:t xml:space="preserve">Counting </w:t>
      </w:r>
      <w:r w:rsidR="00000528">
        <w:t>T</w:t>
      </w:r>
      <w:r w:rsidR="003165E7">
        <w:t xml:space="preserve">ree </w:t>
      </w:r>
      <w:r w:rsidR="00000528">
        <w:t>D</w:t>
      </w:r>
      <w:bookmarkStart w:id="0" w:name="_GoBack"/>
      <w:bookmarkEnd w:id="0"/>
      <w:r w:rsidR="0082477D">
        <w:t>ensity</w:t>
      </w:r>
    </w:p>
    <w:p w14:paraId="2C4236FE" w14:textId="6B1C4C6E" w:rsidR="003165E7" w:rsidRDefault="003165E7" w:rsidP="003165E7">
      <w:r>
        <w:t xml:space="preserve">Tree density of a forest </w:t>
      </w:r>
      <w:r w:rsidR="0082477D">
        <w:t>helps us understand</w:t>
      </w:r>
      <w:r>
        <w:t xml:space="preserve"> what could happen if a wildfire burned there. </w:t>
      </w:r>
      <w:r w:rsidR="0082477D">
        <w:t xml:space="preserve">Use the recommendations of what is healthy or unhealthy in the tables above to complete your survey. </w:t>
      </w:r>
    </w:p>
    <w:p w14:paraId="60383E53" w14:textId="2D47D362" w:rsidR="00192842" w:rsidRDefault="003165E7" w:rsidP="00192842">
      <w:pPr>
        <w:pStyle w:val="ListParagraph"/>
        <w:numPr>
          <w:ilvl w:val="0"/>
          <w:numId w:val="17"/>
        </w:numPr>
      </w:pPr>
      <w:r>
        <w:t>Depending on the area you have and the number of trees in that area choose either a 20</w:t>
      </w:r>
      <w:r w:rsidR="004136BC">
        <w:t xml:space="preserve"> </w:t>
      </w:r>
      <w:proofErr w:type="gramStart"/>
      <w:r>
        <w:t>x</w:t>
      </w:r>
      <w:r w:rsidR="004136BC">
        <w:t xml:space="preserve">  </w:t>
      </w:r>
      <w:r>
        <w:t>20</w:t>
      </w:r>
      <w:proofErr w:type="gramEnd"/>
      <w:r>
        <w:t>, 30</w:t>
      </w:r>
      <w:r w:rsidR="004136BC">
        <w:t xml:space="preserve"> </w:t>
      </w:r>
      <w:r>
        <w:t>x</w:t>
      </w:r>
      <w:r w:rsidR="004136BC">
        <w:t xml:space="preserve"> </w:t>
      </w:r>
      <w:r>
        <w:t>30, or 40</w:t>
      </w:r>
      <w:r w:rsidR="004136BC">
        <w:t xml:space="preserve"> </w:t>
      </w:r>
      <w:r>
        <w:t>x</w:t>
      </w:r>
      <w:r w:rsidR="004136BC">
        <w:t xml:space="preserve"> </w:t>
      </w:r>
      <w:r>
        <w:t xml:space="preserve">40 meter sample square. </w:t>
      </w:r>
      <w:r w:rsidR="004136BC">
        <w:t>Pick an area size where you have between 5 and 15 trees in most study areas.</w:t>
      </w:r>
    </w:p>
    <w:p w14:paraId="50573C7D" w14:textId="505ECF82" w:rsidR="003165E7" w:rsidRDefault="003165E7" w:rsidP="003165E7">
      <w:pPr>
        <w:pStyle w:val="ListParagraph"/>
        <w:numPr>
          <w:ilvl w:val="0"/>
          <w:numId w:val="17"/>
        </w:numPr>
      </w:pPr>
      <w:r>
        <w:t xml:space="preserve">Use a tape measure or paces (one large by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4136BC">
        <w:t>average</w:t>
      </w:r>
      <w:r>
        <w:t xml:space="preserve"> sized adult is roughly 1 meter) to mark your sample square.</w:t>
      </w:r>
    </w:p>
    <w:p w14:paraId="3C8D1E40" w14:textId="3C9C2C4F" w:rsidR="00192842" w:rsidRDefault="003165E7" w:rsidP="003165E7">
      <w:pPr>
        <w:pStyle w:val="ListParagraph"/>
        <w:numPr>
          <w:ilvl w:val="0"/>
          <w:numId w:val="17"/>
        </w:numPr>
      </w:pPr>
      <w:r>
        <w:t>Count the number of trees in that square. For this activity, only count trees that are 10 inches in diameter or larger</w:t>
      </w:r>
      <w:r w:rsidR="00192842">
        <w:t xml:space="preserve"> when measured 4.5 feet or 1.4 meter off the ground.</w:t>
      </w:r>
    </w:p>
    <w:p w14:paraId="01C740D2" w14:textId="60A2C607" w:rsidR="003165E7" w:rsidRDefault="00192842" w:rsidP="003165E7">
      <w:pPr>
        <w:pStyle w:val="ListParagraph"/>
        <w:numPr>
          <w:ilvl w:val="0"/>
          <w:numId w:val="17"/>
        </w:numPr>
      </w:pPr>
      <w:r>
        <w:t xml:space="preserve">Choose another sample area or areas and </w:t>
      </w:r>
      <w:r w:rsidR="004136BC">
        <w:t>repeat</w:t>
      </w:r>
      <w:r>
        <w:t xml:space="preserve"> steps </w:t>
      </w:r>
      <w:r w:rsidR="004136BC">
        <w:t>one through three.</w:t>
      </w:r>
      <w:r>
        <w:t xml:space="preserve"> </w:t>
      </w:r>
    </w:p>
    <w:p w14:paraId="05DAC2DE" w14:textId="30CF152F" w:rsidR="00F15DEF" w:rsidRDefault="00F15DEF" w:rsidP="00F15DEF"/>
    <w:p w14:paraId="49FC97B8" w14:textId="4567C159" w:rsidR="00F15DEF" w:rsidRDefault="00F15DEF" w:rsidP="00F15DEF">
      <w:pPr>
        <w:pStyle w:val="Heading2"/>
      </w:pPr>
      <w:r>
        <w:t>Suggestion</w:t>
      </w:r>
    </w:p>
    <w:p w14:paraId="7258B2E3" w14:textId="4EB3D4A1" w:rsidR="00F15DEF" w:rsidRPr="003165E7" w:rsidRDefault="00F15DEF" w:rsidP="00F15DEF">
      <w:r>
        <w:t xml:space="preserve">Use a backpack, rock, or friend to mark each corner of your square before counting trees. </w:t>
      </w:r>
    </w:p>
    <w:sectPr w:rsidR="00F15DEF" w:rsidRPr="003165E7" w:rsidSect="0077189A"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9EA12A" w16cex:dateUtc="2022-08-10T15:41:28.181Z"/>
  <w16cex:commentExtensible w16cex:durableId="48D57FD4" w16cex:dateUtc="2022-08-10T15:42:57.43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D2D4" w14:textId="77777777" w:rsidR="00A01F6C" w:rsidRPr="00EB4479" w:rsidRDefault="00A01F6C" w:rsidP="00F15A0C">
      <w:pPr>
        <w:rPr>
          <w:sz w:val="12"/>
          <w:szCs w:val="12"/>
        </w:rPr>
      </w:pPr>
    </w:p>
  </w:endnote>
  <w:endnote w:type="continuationSeparator" w:id="0">
    <w:p w14:paraId="269254EF" w14:textId="77777777" w:rsidR="00A01F6C" w:rsidRDefault="00A01F6C" w:rsidP="00F15A0C">
      <w:r>
        <w:continuationSeparator/>
      </w:r>
    </w:p>
  </w:endnote>
  <w:endnote w:type="continuationNotice" w:id="1">
    <w:p w14:paraId="2C7A60AC" w14:textId="77777777" w:rsidR="00A01F6C" w:rsidRDefault="00A01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___WRD_EMBED_SUB_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C1C5" w14:textId="77777777" w:rsidR="003C3B0C" w:rsidRDefault="003C3B0C" w:rsidP="00BD23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E66A20" w14:textId="77777777" w:rsidR="003C3B0C" w:rsidRDefault="003C3B0C" w:rsidP="00551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9421D"/>
        <w:szCs w:val="20"/>
      </w:rPr>
      <w:id w:val="162774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01536" w14:textId="77777777" w:rsidR="00FA48C9" w:rsidRPr="00F15DEF" w:rsidRDefault="00FA48C9" w:rsidP="00FA48C9">
        <w:pPr>
          <w:pStyle w:val="Footer"/>
          <w:jc w:val="right"/>
          <w:rPr>
            <w:color w:val="B9421D"/>
            <w:szCs w:val="20"/>
          </w:rPr>
        </w:pPr>
        <w:r w:rsidRPr="00F15DEF">
          <w:rPr>
            <w:color w:val="B9421D"/>
            <w:szCs w:val="20"/>
          </w:rPr>
          <w:br/>
        </w:r>
        <w:r w:rsidRPr="00F15DEF">
          <w:rPr>
            <w:noProof/>
            <w:color w:val="B9421D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A21E0EB" wp14:editId="40BE6AC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152400</wp:posOffset>
                  </wp:positionV>
                  <wp:extent cx="6400800" cy="0"/>
                  <wp:effectExtent l="0" t="0" r="0" b="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4E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02A2F72" id="Straight Connector 23" o:spid="_x0000_s1026" style="position:absolute;z-index:2516582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" strokecolor="#cc4e27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37DA783B" w14:textId="0AFF67E8" w:rsidR="003C3B0C" w:rsidRPr="00F15DEF" w:rsidRDefault="00F26016" w:rsidP="00FA48C9">
        <w:pPr>
          <w:pStyle w:val="Footer"/>
          <w:jc w:val="right"/>
          <w:rPr>
            <w:color w:val="B9421D"/>
            <w:szCs w:val="20"/>
          </w:rPr>
        </w:pPr>
        <w:r>
          <w:rPr>
            <w:color w:val="B9421D"/>
            <w:szCs w:val="20"/>
          </w:rPr>
          <w:t xml:space="preserve">BIOLOGY: Field Activity </w:t>
        </w:r>
        <w:r w:rsidR="00D131FA" w:rsidRPr="00F15DEF">
          <w:rPr>
            <w:color w:val="B9421D"/>
            <w:szCs w:val="20"/>
          </w:rPr>
          <w:t>Tree Density – Instructions and Data Sheet</w:t>
        </w:r>
        <w:r w:rsidR="0077189A" w:rsidRPr="00F15DEF">
          <w:rPr>
            <w:color w:val="B9421D"/>
            <w:szCs w:val="20"/>
          </w:rPr>
          <w:t xml:space="preserve">     </w:t>
        </w:r>
        <w:r w:rsidR="00FA48C9" w:rsidRPr="00F15DEF">
          <w:rPr>
            <w:color w:val="B9421D"/>
            <w:szCs w:val="20"/>
          </w:rPr>
          <w:fldChar w:fldCharType="begin"/>
        </w:r>
        <w:r w:rsidR="00FA48C9" w:rsidRPr="00F15DEF">
          <w:rPr>
            <w:color w:val="B9421D"/>
            <w:szCs w:val="20"/>
          </w:rPr>
          <w:instrText xml:space="preserve"> PAGE   \* MERGEFORMAT </w:instrText>
        </w:r>
        <w:r w:rsidR="00FA48C9" w:rsidRPr="00F15DEF">
          <w:rPr>
            <w:color w:val="B9421D"/>
            <w:szCs w:val="20"/>
          </w:rPr>
          <w:fldChar w:fldCharType="separate"/>
        </w:r>
        <w:r w:rsidR="00FA48C9" w:rsidRPr="00F15DEF">
          <w:rPr>
            <w:color w:val="B9421D"/>
            <w:szCs w:val="20"/>
          </w:rPr>
          <w:t>1</w:t>
        </w:r>
        <w:r w:rsidR="00FA48C9" w:rsidRPr="00F15DEF">
          <w:rPr>
            <w:noProof/>
            <w:color w:val="B9421D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8012" w14:textId="4C409F95" w:rsidR="003C3B0C" w:rsidRPr="00F15DEF" w:rsidRDefault="00FA48C9" w:rsidP="00510057">
    <w:pPr>
      <w:pStyle w:val="Footer"/>
      <w:jc w:val="right"/>
      <w:rPr>
        <w:color w:val="B9421D"/>
        <w:szCs w:val="20"/>
      </w:rPr>
    </w:pPr>
    <w:r w:rsidRPr="00F15DEF">
      <w:rPr>
        <w:noProof/>
        <w:color w:val="B9421D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3B0985" wp14:editId="0BE934A5">
              <wp:simplePos x="0" y="0"/>
              <wp:positionH relativeFrom="margin">
                <wp:align>center</wp:align>
              </wp:positionH>
              <wp:positionV relativeFrom="paragraph">
                <wp:posOffset>-137316</wp:posOffset>
              </wp:positionV>
              <wp:extent cx="64008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C4E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205BA8" id="Straight Connector 22" o:spid="_x0000_s1026" style="position:absolute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0.8pt" to="7in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" strokecolor="#cc4e27" strokeweight="1.5pt">
              <v:stroke joinstyle="miter"/>
              <w10:wrap anchorx="margin"/>
            </v:line>
          </w:pict>
        </mc:Fallback>
      </mc:AlternateContent>
    </w:r>
    <w:r w:rsidR="00F26016">
      <w:rPr>
        <w:color w:val="B9421D"/>
        <w:szCs w:val="20"/>
      </w:rPr>
      <w:t xml:space="preserve">BIOLOGY: Field Activity </w:t>
    </w:r>
    <w:r w:rsidR="00D131FA" w:rsidRPr="00F15DEF">
      <w:rPr>
        <w:color w:val="B9421D"/>
        <w:szCs w:val="20"/>
      </w:rPr>
      <w:t>Tree Density – Instructions and Data Sheet</w:t>
    </w:r>
    <w:r w:rsidRPr="00F15DEF">
      <w:rPr>
        <w:color w:val="B9421D"/>
        <w:szCs w:val="20"/>
      </w:rPr>
      <w:t xml:space="preserve">     </w:t>
    </w:r>
    <w:r w:rsidR="003C3B0C" w:rsidRPr="00F15DEF">
      <w:rPr>
        <w:color w:val="B9421D"/>
        <w:szCs w:val="20"/>
      </w:rPr>
      <w:fldChar w:fldCharType="begin"/>
    </w:r>
    <w:r w:rsidR="003C3B0C" w:rsidRPr="00F15DEF">
      <w:rPr>
        <w:color w:val="B9421D"/>
        <w:szCs w:val="20"/>
      </w:rPr>
      <w:instrText xml:space="preserve"> PAGE   \* MERGEFORMAT </w:instrText>
    </w:r>
    <w:r w:rsidR="003C3B0C" w:rsidRPr="00F15DEF">
      <w:rPr>
        <w:color w:val="B9421D"/>
        <w:szCs w:val="20"/>
      </w:rPr>
      <w:fldChar w:fldCharType="separate"/>
    </w:r>
    <w:r w:rsidR="003C3B0C" w:rsidRPr="00F15DEF">
      <w:rPr>
        <w:noProof/>
        <w:color w:val="B9421D"/>
        <w:szCs w:val="20"/>
      </w:rPr>
      <w:t>1</w:t>
    </w:r>
    <w:r w:rsidR="003C3B0C" w:rsidRPr="00F15DEF">
      <w:rPr>
        <w:noProof/>
        <w:color w:val="B9421D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24C5" w14:textId="77777777" w:rsidR="00A01F6C" w:rsidRDefault="00A01F6C" w:rsidP="00F15A0C">
      <w:r>
        <w:separator/>
      </w:r>
    </w:p>
  </w:footnote>
  <w:footnote w:type="continuationSeparator" w:id="0">
    <w:p w14:paraId="41F271C2" w14:textId="77777777" w:rsidR="00A01F6C" w:rsidRDefault="00A01F6C" w:rsidP="00F15A0C">
      <w:r>
        <w:continuationSeparator/>
      </w:r>
    </w:p>
  </w:footnote>
  <w:footnote w:type="continuationNotice" w:id="1">
    <w:p w14:paraId="47F23547" w14:textId="77777777" w:rsidR="00A01F6C" w:rsidRDefault="00A01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2601" w14:textId="77777777" w:rsidR="00CE5E17" w:rsidRPr="00D131FA" w:rsidRDefault="00A15F92" w:rsidP="00CE5E17">
    <w:pPr>
      <w:ind w:left="900"/>
      <w:rPr>
        <w:b/>
        <w:noProof/>
        <w:color w:val="B9421D"/>
        <w:sz w:val="26"/>
        <w:szCs w:val="26"/>
      </w:rPr>
    </w:pPr>
    <w:bookmarkStart w:id="1" w:name="_Hlk79743649"/>
    <w:r w:rsidRPr="00DE345F">
      <w:rPr>
        <w:b/>
        <w:noProof/>
        <w:sz w:val="44"/>
        <w:szCs w:val="44"/>
      </w:rPr>
      <w:drawing>
        <wp:anchor distT="0" distB="0" distL="114300" distR="114300" simplePos="0" relativeHeight="251658241" behindDoc="0" locked="0" layoutInCell="1" allowOverlap="1" wp14:anchorId="6412C169" wp14:editId="3E92BBAD">
          <wp:simplePos x="0" y="0"/>
          <wp:positionH relativeFrom="column">
            <wp:posOffset>-175260</wp:posOffset>
          </wp:positionH>
          <wp:positionV relativeFrom="paragraph">
            <wp:posOffset>-85090</wp:posOffset>
          </wp:positionV>
          <wp:extent cx="601791" cy="721277"/>
          <wp:effectExtent l="0" t="0" r="825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791" cy="72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117" w:rsidRPr="00DE345F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E36B038" wp14:editId="33131C0D">
          <wp:simplePos x="0" y="0"/>
          <wp:positionH relativeFrom="column">
            <wp:posOffset>6141720</wp:posOffset>
          </wp:positionH>
          <wp:positionV relativeFrom="paragraph">
            <wp:posOffset>-76612</wp:posOffset>
          </wp:positionV>
          <wp:extent cx="500380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057" w:rsidRPr="00DE345F">
      <w:rPr>
        <w:b/>
        <w:noProof/>
        <w:sz w:val="44"/>
        <w:szCs w:val="44"/>
      </w:rPr>
      <w:drawing>
        <wp:anchor distT="0" distB="0" distL="114300" distR="114300" simplePos="0" relativeHeight="251658242" behindDoc="0" locked="0" layoutInCell="1" allowOverlap="1" wp14:anchorId="7F27F20A" wp14:editId="3A7D693D">
          <wp:simplePos x="0" y="0"/>
          <wp:positionH relativeFrom="column">
            <wp:posOffset>5124366</wp:posOffset>
          </wp:positionH>
          <wp:positionV relativeFrom="paragraph">
            <wp:posOffset>-25807</wp:posOffset>
          </wp:positionV>
          <wp:extent cx="796344" cy="646981"/>
          <wp:effectExtent l="0" t="0" r="381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4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9AC" w:rsidRPr="00DE345F">
      <w:rPr>
        <w:b/>
        <w:noProof/>
        <w:sz w:val="44"/>
        <w:szCs w:val="44"/>
      </w:rPr>
      <w:t xml:space="preserve">Wildfire in Nevada </w:t>
    </w:r>
    <w:r w:rsidR="00091F67">
      <w:rPr>
        <w:b/>
        <w:noProof/>
        <w:sz w:val="44"/>
        <w:szCs w:val="44"/>
      </w:rPr>
      <w:br/>
    </w:r>
    <w:r w:rsidR="005321AD">
      <w:rPr>
        <w:b/>
        <w:noProof/>
        <w:color w:val="B9421D"/>
        <w:sz w:val="26"/>
        <w:szCs w:val="26"/>
      </w:rPr>
      <w:t xml:space="preserve"> </w:t>
    </w:r>
    <w:bookmarkEnd w:id="1"/>
    <w:r w:rsidR="00303D83" w:rsidRPr="00D131FA">
      <w:rPr>
        <w:b/>
        <w:noProof/>
        <w:color w:val="B9421D"/>
        <w:sz w:val="26"/>
        <w:szCs w:val="26"/>
      </w:rPr>
      <w:t>Tree Surveys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8B"/>
    <w:multiLevelType w:val="hybridMultilevel"/>
    <w:tmpl w:val="207446FE"/>
    <w:lvl w:ilvl="0" w:tplc="C076FAC6">
      <w:start w:val="1"/>
      <w:numFmt w:val="bullet"/>
      <w:pStyle w:val="ListParagraph"/>
      <w:lvlText w:val=""/>
      <w:lvlJc w:val="left"/>
      <w:pPr>
        <w:ind w:left="990" w:hanging="360"/>
      </w:pPr>
      <w:rPr>
        <w:rFonts w:ascii="Wingdings" w:hAnsi="Wingdings" w:hint="default"/>
        <w:color w:val="CC4E27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E862AD9E">
      <w:numFmt w:val="bullet"/>
      <w:lvlText w:val="•"/>
      <w:lvlJc w:val="left"/>
      <w:pPr>
        <w:ind w:left="2790" w:hanging="720"/>
      </w:pPr>
      <w:rPr>
        <w:rFonts w:ascii="Myriad Pro" w:eastAsiaTheme="minorHAnsi" w:hAnsi="Myriad Pro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E83BAE"/>
    <w:multiLevelType w:val="hybridMultilevel"/>
    <w:tmpl w:val="026664BE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191"/>
    <w:multiLevelType w:val="hybridMultilevel"/>
    <w:tmpl w:val="9DF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C3E"/>
    <w:multiLevelType w:val="hybridMultilevel"/>
    <w:tmpl w:val="9FD4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2EB"/>
    <w:multiLevelType w:val="hybridMultilevel"/>
    <w:tmpl w:val="6E7CEED6"/>
    <w:lvl w:ilvl="0" w:tplc="13425338">
      <w:start w:val="1"/>
      <w:numFmt w:val="decimal"/>
      <w:pStyle w:val="NumberList"/>
      <w:lvlText w:val="%1."/>
      <w:lvlJc w:val="left"/>
      <w:pPr>
        <w:ind w:left="720" w:hanging="360"/>
      </w:pPr>
      <w:rPr>
        <w:color w:val="B9421D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4841"/>
    <w:multiLevelType w:val="hybridMultilevel"/>
    <w:tmpl w:val="212A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E6EA5"/>
    <w:multiLevelType w:val="hybridMultilevel"/>
    <w:tmpl w:val="1630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206B9"/>
    <w:multiLevelType w:val="hybridMultilevel"/>
    <w:tmpl w:val="DCB48434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0C21"/>
    <w:multiLevelType w:val="hybridMultilevel"/>
    <w:tmpl w:val="1D327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AE708C"/>
    <w:multiLevelType w:val="hybridMultilevel"/>
    <w:tmpl w:val="1628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7C06"/>
    <w:multiLevelType w:val="hybridMultilevel"/>
    <w:tmpl w:val="9822BD00"/>
    <w:lvl w:ilvl="0" w:tplc="541E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82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A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A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6C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1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0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996"/>
    <w:multiLevelType w:val="hybridMultilevel"/>
    <w:tmpl w:val="A802F9A8"/>
    <w:lvl w:ilvl="0" w:tplc="6AA8462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2EC0"/>
    <w:multiLevelType w:val="hybridMultilevel"/>
    <w:tmpl w:val="7040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</w:num>
  <w:num w:numId="16">
    <w:abstractNumId w:val="0"/>
    <w:lvlOverride w:ilvl="0">
      <w:startOverride w:val="1"/>
    </w:lvlOverride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efaultTableStyle w:val="LWFData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7Q0MbU0tTQysDBV0lEKTi0uzszPAykwNKwFAKRkAsktAAAA"/>
  </w:docVars>
  <w:rsids>
    <w:rsidRoot w:val="00B53359"/>
    <w:rsid w:val="00000271"/>
    <w:rsid w:val="00000528"/>
    <w:rsid w:val="0000214B"/>
    <w:rsid w:val="00003297"/>
    <w:rsid w:val="00004C00"/>
    <w:rsid w:val="00005568"/>
    <w:rsid w:val="00006684"/>
    <w:rsid w:val="00007B30"/>
    <w:rsid w:val="0001204F"/>
    <w:rsid w:val="00014942"/>
    <w:rsid w:val="0001690A"/>
    <w:rsid w:val="00016B94"/>
    <w:rsid w:val="00016F05"/>
    <w:rsid w:val="00017F1A"/>
    <w:rsid w:val="0002176E"/>
    <w:rsid w:val="00022C06"/>
    <w:rsid w:val="00023990"/>
    <w:rsid w:val="00024E5C"/>
    <w:rsid w:val="000264DC"/>
    <w:rsid w:val="00026722"/>
    <w:rsid w:val="000272F9"/>
    <w:rsid w:val="00030C5F"/>
    <w:rsid w:val="000324ED"/>
    <w:rsid w:val="000336EC"/>
    <w:rsid w:val="00037E78"/>
    <w:rsid w:val="00041F20"/>
    <w:rsid w:val="00044D2D"/>
    <w:rsid w:val="00045A38"/>
    <w:rsid w:val="00045BA3"/>
    <w:rsid w:val="00051936"/>
    <w:rsid w:val="00052E79"/>
    <w:rsid w:val="00052E81"/>
    <w:rsid w:val="00053C9D"/>
    <w:rsid w:val="00054B93"/>
    <w:rsid w:val="00054BF6"/>
    <w:rsid w:val="00061212"/>
    <w:rsid w:val="0006225A"/>
    <w:rsid w:val="0006288C"/>
    <w:rsid w:val="0006533E"/>
    <w:rsid w:val="00065445"/>
    <w:rsid w:val="000663E7"/>
    <w:rsid w:val="00067C1F"/>
    <w:rsid w:val="00067F1E"/>
    <w:rsid w:val="00068D38"/>
    <w:rsid w:val="00071E66"/>
    <w:rsid w:val="0007692B"/>
    <w:rsid w:val="00077207"/>
    <w:rsid w:val="0007752C"/>
    <w:rsid w:val="00077F86"/>
    <w:rsid w:val="000821BF"/>
    <w:rsid w:val="000833AB"/>
    <w:rsid w:val="00083EC8"/>
    <w:rsid w:val="00085E6B"/>
    <w:rsid w:val="0008761E"/>
    <w:rsid w:val="000879CD"/>
    <w:rsid w:val="0009022C"/>
    <w:rsid w:val="00091F67"/>
    <w:rsid w:val="00095761"/>
    <w:rsid w:val="0009705A"/>
    <w:rsid w:val="000A20CE"/>
    <w:rsid w:val="000A2C87"/>
    <w:rsid w:val="000A336A"/>
    <w:rsid w:val="000A5C5B"/>
    <w:rsid w:val="000A5F7A"/>
    <w:rsid w:val="000B09EA"/>
    <w:rsid w:val="000B335F"/>
    <w:rsid w:val="000B52C8"/>
    <w:rsid w:val="000B6E14"/>
    <w:rsid w:val="000C071C"/>
    <w:rsid w:val="000C1D32"/>
    <w:rsid w:val="000C2EB8"/>
    <w:rsid w:val="000C4C93"/>
    <w:rsid w:val="000C6BF6"/>
    <w:rsid w:val="000C6DA4"/>
    <w:rsid w:val="000C7CF8"/>
    <w:rsid w:val="000D1274"/>
    <w:rsid w:val="000D278F"/>
    <w:rsid w:val="000D7614"/>
    <w:rsid w:val="000E01BE"/>
    <w:rsid w:val="000E06A8"/>
    <w:rsid w:val="000E1552"/>
    <w:rsid w:val="000E1C57"/>
    <w:rsid w:val="000E1F5A"/>
    <w:rsid w:val="000E2DC3"/>
    <w:rsid w:val="000E2F65"/>
    <w:rsid w:val="000E3AA1"/>
    <w:rsid w:val="000E4A57"/>
    <w:rsid w:val="000E5ECB"/>
    <w:rsid w:val="000F1A15"/>
    <w:rsid w:val="000F31FE"/>
    <w:rsid w:val="000F3473"/>
    <w:rsid w:val="000F581A"/>
    <w:rsid w:val="00101D8D"/>
    <w:rsid w:val="00103F49"/>
    <w:rsid w:val="00107AD4"/>
    <w:rsid w:val="00107B22"/>
    <w:rsid w:val="00107C82"/>
    <w:rsid w:val="0011250D"/>
    <w:rsid w:val="001127C9"/>
    <w:rsid w:val="00113CCD"/>
    <w:rsid w:val="00114DF1"/>
    <w:rsid w:val="00115705"/>
    <w:rsid w:val="0011700D"/>
    <w:rsid w:val="00117242"/>
    <w:rsid w:val="00120274"/>
    <w:rsid w:val="00121769"/>
    <w:rsid w:val="00126A64"/>
    <w:rsid w:val="001313F3"/>
    <w:rsid w:val="00131C1B"/>
    <w:rsid w:val="00132668"/>
    <w:rsid w:val="00132A07"/>
    <w:rsid w:val="00132D3E"/>
    <w:rsid w:val="00133C3A"/>
    <w:rsid w:val="00134FF4"/>
    <w:rsid w:val="001350F7"/>
    <w:rsid w:val="00135362"/>
    <w:rsid w:val="00135A54"/>
    <w:rsid w:val="00136098"/>
    <w:rsid w:val="00136B3E"/>
    <w:rsid w:val="001378BF"/>
    <w:rsid w:val="00145DF9"/>
    <w:rsid w:val="00145F8A"/>
    <w:rsid w:val="00147249"/>
    <w:rsid w:val="001513DD"/>
    <w:rsid w:val="00152467"/>
    <w:rsid w:val="00152D87"/>
    <w:rsid w:val="001552D5"/>
    <w:rsid w:val="00157A6A"/>
    <w:rsid w:val="00160CB9"/>
    <w:rsid w:val="00161B41"/>
    <w:rsid w:val="001629C2"/>
    <w:rsid w:val="0017331E"/>
    <w:rsid w:val="001744C9"/>
    <w:rsid w:val="00174628"/>
    <w:rsid w:val="00177148"/>
    <w:rsid w:val="00177C58"/>
    <w:rsid w:val="001815BA"/>
    <w:rsid w:val="0018328D"/>
    <w:rsid w:val="0018570B"/>
    <w:rsid w:val="00186696"/>
    <w:rsid w:val="00192842"/>
    <w:rsid w:val="00192FD4"/>
    <w:rsid w:val="00193623"/>
    <w:rsid w:val="0019397F"/>
    <w:rsid w:val="0019576B"/>
    <w:rsid w:val="00195C6B"/>
    <w:rsid w:val="00197A62"/>
    <w:rsid w:val="001A08B2"/>
    <w:rsid w:val="001A1A5A"/>
    <w:rsid w:val="001A239D"/>
    <w:rsid w:val="001A46B4"/>
    <w:rsid w:val="001A5471"/>
    <w:rsid w:val="001B055F"/>
    <w:rsid w:val="001B1E99"/>
    <w:rsid w:val="001B5FA8"/>
    <w:rsid w:val="001B73E6"/>
    <w:rsid w:val="001B7DDA"/>
    <w:rsid w:val="001C0465"/>
    <w:rsid w:val="001C1014"/>
    <w:rsid w:val="001C735F"/>
    <w:rsid w:val="001D265D"/>
    <w:rsid w:val="001D2C41"/>
    <w:rsid w:val="001D3F4E"/>
    <w:rsid w:val="001D45B3"/>
    <w:rsid w:val="001D5C5F"/>
    <w:rsid w:val="001D7E12"/>
    <w:rsid w:val="001E00C6"/>
    <w:rsid w:val="001E0288"/>
    <w:rsid w:val="001E18E5"/>
    <w:rsid w:val="001E1C03"/>
    <w:rsid w:val="001E1C4C"/>
    <w:rsid w:val="001E1FC6"/>
    <w:rsid w:val="001E220B"/>
    <w:rsid w:val="001E236A"/>
    <w:rsid w:val="001E6227"/>
    <w:rsid w:val="001E67F1"/>
    <w:rsid w:val="001E7D9A"/>
    <w:rsid w:val="001F07D5"/>
    <w:rsid w:val="001F2EC5"/>
    <w:rsid w:val="001F304F"/>
    <w:rsid w:val="001F3133"/>
    <w:rsid w:val="001F3EE7"/>
    <w:rsid w:val="001F4B8C"/>
    <w:rsid w:val="001F50DC"/>
    <w:rsid w:val="00200B46"/>
    <w:rsid w:val="002028EC"/>
    <w:rsid w:val="00205EF6"/>
    <w:rsid w:val="0020699F"/>
    <w:rsid w:val="0021320C"/>
    <w:rsid w:val="0021378F"/>
    <w:rsid w:val="0021576A"/>
    <w:rsid w:val="0021765B"/>
    <w:rsid w:val="0022143F"/>
    <w:rsid w:val="00224235"/>
    <w:rsid w:val="0022449D"/>
    <w:rsid w:val="0022525C"/>
    <w:rsid w:val="00227752"/>
    <w:rsid w:val="00233A2B"/>
    <w:rsid w:val="0023665F"/>
    <w:rsid w:val="00236C96"/>
    <w:rsid w:val="00237246"/>
    <w:rsid w:val="0024111E"/>
    <w:rsid w:val="00241AD6"/>
    <w:rsid w:val="00242491"/>
    <w:rsid w:val="00243195"/>
    <w:rsid w:val="002452DD"/>
    <w:rsid w:val="00245570"/>
    <w:rsid w:val="002468C6"/>
    <w:rsid w:val="002509C4"/>
    <w:rsid w:val="00250AC1"/>
    <w:rsid w:val="00251EE8"/>
    <w:rsid w:val="00252494"/>
    <w:rsid w:val="0025321D"/>
    <w:rsid w:val="00253BA8"/>
    <w:rsid w:val="00255C65"/>
    <w:rsid w:val="00256ADA"/>
    <w:rsid w:val="00256E54"/>
    <w:rsid w:val="00256F9F"/>
    <w:rsid w:val="002570BA"/>
    <w:rsid w:val="002603AA"/>
    <w:rsid w:val="002626B1"/>
    <w:rsid w:val="002630A8"/>
    <w:rsid w:val="00265680"/>
    <w:rsid w:val="00265F3E"/>
    <w:rsid w:val="00266A2E"/>
    <w:rsid w:val="00271585"/>
    <w:rsid w:val="00271F79"/>
    <w:rsid w:val="0027366C"/>
    <w:rsid w:val="00274F0E"/>
    <w:rsid w:val="002757D8"/>
    <w:rsid w:val="00280826"/>
    <w:rsid w:val="00281A67"/>
    <w:rsid w:val="00282DD7"/>
    <w:rsid w:val="002843E1"/>
    <w:rsid w:val="00284B7D"/>
    <w:rsid w:val="002902E7"/>
    <w:rsid w:val="002906C5"/>
    <w:rsid w:val="0029361B"/>
    <w:rsid w:val="0029497B"/>
    <w:rsid w:val="0029723A"/>
    <w:rsid w:val="002A0538"/>
    <w:rsid w:val="002A1626"/>
    <w:rsid w:val="002A398D"/>
    <w:rsid w:val="002A4652"/>
    <w:rsid w:val="002A5683"/>
    <w:rsid w:val="002A578A"/>
    <w:rsid w:val="002A5E51"/>
    <w:rsid w:val="002A73F6"/>
    <w:rsid w:val="002A7DDE"/>
    <w:rsid w:val="002B0165"/>
    <w:rsid w:val="002B09C8"/>
    <w:rsid w:val="002B0DDB"/>
    <w:rsid w:val="002B2FFE"/>
    <w:rsid w:val="002B3FE6"/>
    <w:rsid w:val="002B4488"/>
    <w:rsid w:val="002B70CB"/>
    <w:rsid w:val="002B7207"/>
    <w:rsid w:val="002C09C4"/>
    <w:rsid w:val="002C2035"/>
    <w:rsid w:val="002C3703"/>
    <w:rsid w:val="002C5F65"/>
    <w:rsid w:val="002C6C21"/>
    <w:rsid w:val="002C7FA0"/>
    <w:rsid w:val="002D1395"/>
    <w:rsid w:val="002D1AF1"/>
    <w:rsid w:val="002D1FAD"/>
    <w:rsid w:val="002D385E"/>
    <w:rsid w:val="002D454D"/>
    <w:rsid w:val="002D63FD"/>
    <w:rsid w:val="002D6687"/>
    <w:rsid w:val="002E0C39"/>
    <w:rsid w:val="002E1EEA"/>
    <w:rsid w:val="002E20B6"/>
    <w:rsid w:val="002E2C43"/>
    <w:rsid w:val="002E2E75"/>
    <w:rsid w:val="002E2EEB"/>
    <w:rsid w:val="002E3749"/>
    <w:rsid w:val="002E4713"/>
    <w:rsid w:val="002E7A30"/>
    <w:rsid w:val="002F1A0F"/>
    <w:rsid w:val="002F2F89"/>
    <w:rsid w:val="002F3043"/>
    <w:rsid w:val="002F47F6"/>
    <w:rsid w:val="002F58C9"/>
    <w:rsid w:val="002F6C27"/>
    <w:rsid w:val="002F7823"/>
    <w:rsid w:val="00300503"/>
    <w:rsid w:val="00301544"/>
    <w:rsid w:val="00301953"/>
    <w:rsid w:val="003019E4"/>
    <w:rsid w:val="0030283B"/>
    <w:rsid w:val="00303998"/>
    <w:rsid w:val="00303D83"/>
    <w:rsid w:val="00304711"/>
    <w:rsid w:val="00304F2A"/>
    <w:rsid w:val="00306102"/>
    <w:rsid w:val="00306435"/>
    <w:rsid w:val="0030667A"/>
    <w:rsid w:val="00307E65"/>
    <w:rsid w:val="00310E1D"/>
    <w:rsid w:val="0031124B"/>
    <w:rsid w:val="00311868"/>
    <w:rsid w:val="0031235D"/>
    <w:rsid w:val="0031292F"/>
    <w:rsid w:val="003165E7"/>
    <w:rsid w:val="00316BD4"/>
    <w:rsid w:val="003207B2"/>
    <w:rsid w:val="003219A1"/>
    <w:rsid w:val="00321A49"/>
    <w:rsid w:val="003220CC"/>
    <w:rsid w:val="0032268D"/>
    <w:rsid w:val="00323364"/>
    <w:rsid w:val="00325249"/>
    <w:rsid w:val="00325F06"/>
    <w:rsid w:val="003273ED"/>
    <w:rsid w:val="003275E8"/>
    <w:rsid w:val="003279AC"/>
    <w:rsid w:val="00330440"/>
    <w:rsid w:val="00330608"/>
    <w:rsid w:val="00331D7F"/>
    <w:rsid w:val="003324E9"/>
    <w:rsid w:val="0033434B"/>
    <w:rsid w:val="003344C1"/>
    <w:rsid w:val="0033571C"/>
    <w:rsid w:val="00337598"/>
    <w:rsid w:val="00340940"/>
    <w:rsid w:val="00340B22"/>
    <w:rsid w:val="003430D4"/>
    <w:rsid w:val="00343377"/>
    <w:rsid w:val="0034629A"/>
    <w:rsid w:val="0035208B"/>
    <w:rsid w:val="003527E1"/>
    <w:rsid w:val="003538A5"/>
    <w:rsid w:val="00354A0B"/>
    <w:rsid w:val="0035522B"/>
    <w:rsid w:val="00355E58"/>
    <w:rsid w:val="00355FCF"/>
    <w:rsid w:val="00356BC6"/>
    <w:rsid w:val="00357F99"/>
    <w:rsid w:val="0036086F"/>
    <w:rsid w:val="00362505"/>
    <w:rsid w:val="00362978"/>
    <w:rsid w:val="00365A0D"/>
    <w:rsid w:val="00365EB6"/>
    <w:rsid w:val="00370123"/>
    <w:rsid w:val="003731A4"/>
    <w:rsid w:val="00374A27"/>
    <w:rsid w:val="00374FBC"/>
    <w:rsid w:val="00375DBB"/>
    <w:rsid w:val="00376984"/>
    <w:rsid w:val="00376D17"/>
    <w:rsid w:val="003776D3"/>
    <w:rsid w:val="003806A7"/>
    <w:rsid w:val="00381370"/>
    <w:rsid w:val="00383455"/>
    <w:rsid w:val="0038414C"/>
    <w:rsid w:val="00386498"/>
    <w:rsid w:val="003870D3"/>
    <w:rsid w:val="00390D37"/>
    <w:rsid w:val="003936F1"/>
    <w:rsid w:val="00393962"/>
    <w:rsid w:val="003947A5"/>
    <w:rsid w:val="00395F40"/>
    <w:rsid w:val="00396117"/>
    <w:rsid w:val="003964EF"/>
    <w:rsid w:val="003965DE"/>
    <w:rsid w:val="003A169E"/>
    <w:rsid w:val="003A2F08"/>
    <w:rsid w:val="003A343C"/>
    <w:rsid w:val="003A4746"/>
    <w:rsid w:val="003A6351"/>
    <w:rsid w:val="003B5479"/>
    <w:rsid w:val="003C226F"/>
    <w:rsid w:val="003C2AA8"/>
    <w:rsid w:val="003C316C"/>
    <w:rsid w:val="003C349A"/>
    <w:rsid w:val="003C3B0C"/>
    <w:rsid w:val="003C4106"/>
    <w:rsid w:val="003C6A3A"/>
    <w:rsid w:val="003C744B"/>
    <w:rsid w:val="003D2612"/>
    <w:rsid w:val="003E0787"/>
    <w:rsid w:val="003E179B"/>
    <w:rsid w:val="003E2096"/>
    <w:rsid w:val="003E2388"/>
    <w:rsid w:val="003E6C59"/>
    <w:rsid w:val="003E7885"/>
    <w:rsid w:val="003F1246"/>
    <w:rsid w:val="003F14FD"/>
    <w:rsid w:val="003F1A1D"/>
    <w:rsid w:val="003F3BB4"/>
    <w:rsid w:val="003F42E0"/>
    <w:rsid w:val="003F61FA"/>
    <w:rsid w:val="00401072"/>
    <w:rsid w:val="00402396"/>
    <w:rsid w:val="0040383D"/>
    <w:rsid w:val="0040664D"/>
    <w:rsid w:val="00412DF3"/>
    <w:rsid w:val="004130B1"/>
    <w:rsid w:val="0041363B"/>
    <w:rsid w:val="004136BC"/>
    <w:rsid w:val="00415E36"/>
    <w:rsid w:val="004207C3"/>
    <w:rsid w:val="004245B5"/>
    <w:rsid w:val="004247ED"/>
    <w:rsid w:val="00424B68"/>
    <w:rsid w:val="004259F7"/>
    <w:rsid w:val="00425BB5"/>
    <w:rsid w:val="004263DE"/>
    <w:rsid w:val="00426C51"/>
    <w:rsid w:val="00427570"/>
    <w:rsid w:val="00430B4D"/>
    <w:rsid w:val="004313A1"/>
    <w:rsid w:val="00431434"/>
    <w:rsid w:val="00433FA7"/>
    <w:rsid w:val="00435104"/>
    <w:rsid w:val="004351EF"/>
    <w:rsid w:val="004366D5"/>
    <w:rsid w:val="004368EE"/>
    <w:rsid w:val="0043695E"/>
    <w:rsid w:val="00437B09"/>
    <w:rsid w:val="00440307"/>
    <w:rsid w:val="00440B65"/>
    <w:rsid w:val="00444792"/>
    <w:rsid w:val="00444BD4"/>
    <w:rsid w:val="00445DF9"/>
    <w:rsid w:val="0045110E"/>
    <w:rsid w:val="0045151A"/>
    <w:rsid w:val="004522A8"/>
    <w:rsid w:val="00453F38"/>
    <w:rsid w:val="0045536F"/>
    <w:rsid w:val="0046430E"/>
    <w:rsid w:val="00464619"/>
    <w:rsid w:val="004652C7"/>
    <w:rsid w:val="00465F82"/>
    <w:rsid w:val="0046605E"/>
    <w:rsid w:val="004674E3"/>
    <w:rsid w:val="00471A3B"/>
    <w:rsid w:val="0047252E"/>
    <w:rsid w:val="00476E84"/>
    <w:rsid w:val="00477713"/>
    <w:rsid w:val="00480579"/>
    <w:rsid w:val="00483119"/>
    <w:rsid w:val="00484A83"/>
    <w:rsid w:val="00491DDA"/>
    <w:rsid w:val="004920DC"/>
    <w:rsid w:val="00492C75"/>
    <w:rsid w:val="0049495B"/>
    <w:rsid w:val="00495ECD"/>
    <w:rsid w:val="00495F4F"/>
    <w:rsid w:val="00497EA2"/>
    <w:rsid w:val="004A0164"/>
    <w:rsid w:val="004A0B6B"/>
    <w:rsid w:val="004A31CB"/>
    <w:rsid w:val="004A3CFA"/>
    <w:rsid w:val="004A5C2B"/>
    <w:rsid w:val="004A660D"/>
    <w:rsid w:val="004A6D25"/>
    <w:rsid w:val="004B14F3"/>
    <w:rsid w:val="004B19EA"/>
    <w:rsid w:val="004B31CC"/>
    <w:rsid w:val="004B447F"/>
    <w:rsid w:val="004B4B9E"/>
    <w:rsid w:val="004B6115"/>
    <w:rsid w:val="004B6354"/>
    <w:rsid w:val="004B7428"/>
    <w:rsid w:val="004C0CD3"/>
    <w:rsid w:val="004C2A70"/>
    <w:rsid w:val="004C2B67"/>
    <w:rsid w:val="004C307F"/>
    <w:rsid w:val="004C40C3"/>
    <w:rsid w:val="004C4539"/>
    <w:rsid w:val="004C6D9B"/>
    <w:rsid w:val="004D19C7"/>
    <w:rsid w:val="004D1C93"/>
    <w:rsid w:val="004D28E3"/>
    <w:rsid w:val="004D3B41"/>
    <w:rsid w:val="004D44CE"/>
    <w:rsid w:val="004D4B34"/>
    <w:rsid w:val="004D561C"/>
    <w:rsid w:val="004D6793"/>
    <w:rsid w:val="004E0DD9"/>
    <w:rsid w:val="004E3322"/>
    <w:rsid w:val="004E3793"/>
    <w:rsid w:val="004E53E6"/>
    <w:rsid w:val="004E5B64"/>
    <w:rsid w:val="004E61B6"/>
    <w:rsid w:val="004F02FB"/>
    <w:rsid w:val="004F2B47"/>
    <w:rsid w:val="004F2BCB"/>
    <w:rsid w:val="004F48DB"/>
    <w:rsid w:val="004F60C4"/>
    <w:rsid w:val="004F7308"/>
    <w:rsid w:val="004F79F8"/>
    <w:rsid w:val="00500FFB"/>
    <w:rsid w:val="00502663"/>
    <w:rsid w:val="005044FD"/>
    <w:rsid w:val="00504633"/>
    <w:rsid w:val="00506147"/>
    <w:rsid w:val="00507844"/>
    <w:rsid w:val="00510057"/>
    <w:rsid w:val="00510849"/>
    <w:rsid w:val="005135D2"/>
    <w:rsid w:val="00513877"/>
    <w:rsid w:val="00514D39"/>
    <w:rsid w:val="0051741A"/>
    <w:rsid w:val="0052033D"/>
    <w:rsid w:val="00521443"/>
    <w:rsid w:val="00523519"/>
    <w:rsid w:val="00523757"/>
    <w:rsid w:val="0052761E"/>
    <w:rsid w:val="005279B0"/>
    <w:rsid w:val="005321AD"/>
    <w:rsid w:val="005323E7"/>
    <w:rsid w:val="00533CA6"/>
    <w:rsid w:val="0053478A"/>
    <w:rsid w:val="00541ED4"/>
    <w:rsid w:val="00542065"/>
    <w:rsid w:val="0054255D"/>
    <w:rsid w:val="00542585"/>
    <w:rsid w:val="00544A2A"/>
    <w:rsid w:val="00547976"/>
    <w:rsid w:val="005506F2"/>
    <w:rsid w:val="0055139D"/>
    <w:rsid w:val="00552ADF"/>
    <w:rsid w:val="00552BAE"/>
    <w:rsid w:val="00552F26"/>
    <w:rsid w:val="005603B2"/>
    <w:rsid w:val="0056251B"/>
    <w:rsid w:val="00562DAE"/>
    <w:rsid w:val="00562E1B"/>
    <w:rsid w:val="0056456B"/>
    <w:rsid w:val="00565BEF"/>
    <w:rsid w:val="0057038A"/>
    <w:rsid w:val="005707A8"/>
    <w:rsid w:val="00570DBB"/>
    <w:rsid w:val="00571A69"/>
    <w:rsid w:val="005737ED"/>
    <w:rsid w:val="00574F39"/>
    <w:rsid w:val="00575AE0"/>
    <w:rsid w:val="00576EA5"/>
    <w:rsid w:val="00582535"/>
    <w:rsid w:val="00582F35"/>
    <w:rsid w:val="00584041"/>
    <w:rsid w:val="005909B0"/>
    <w:rsid w:val="00591C94"/>
    <w:rsid w:val="00593B4E"/>
    <w:rsid w:val="00596237"/>
    <w:rsid w:val="0059655E"/>
    <w:rsid w:val="0059754E"/>
    <w:rsid w:val="00597615"/>
    <w:rsid w:val="00597700"/>
    <w:rsid w:val="005A526C"/>
    <w:rsid w:val="005A5386"/>
    <w:rsid w:val="005A637A"/>
    <w:rsid w:val="005A6E04"/>
    <w:rsid w:val="005A6F25"/>
    <w:rsid w:val="005A7BAA"/>
    <w:rsid w:val="005B1524"/>
    <w:rsid w:val="005B15CA"/>
    <w:rsid w:val="005B33F9"/>
    <w:rsid w:val="005B3B58"/>
    <w:rsid w:val="005B3F3A"/>
    <w:rsid w:val="005B4566"/>
    <w:rsid w:val="005B47F5"/>
    <w:rsid w:val="005C013E"/>
    <w:rsid w:val="005C143D"/>
    <w:rsid w:val="005C1F0F"/>
    <w:rsid w:val="005C346B"/>
    <w:rsid w:val="005C495C"/>
    <w:rsid w:val="005C5010"/>
    <w:rsid w:val="005C6977"/>
    <w:rsid w:val="005D23D8"/>
    <w:rsid w:val="005D29ED"/>
    <w:rsid w:val="005D2B6A"/>
    <w:rsid w:val="005D46A7"/>
    <w:rsid w:val="005D4EFE"/>
    <w:rsid w:val="005D59C0"/>
    <w:rsid w:val="005D5FBB"/>
    <w:rsid w:val="005D77C6"/>
    <w:rsid w:val="005E161D"/>
    <w:rsid w:val="005E1ADF"/>
    <w:rsid w:val="005E211C"/>
    <w:rsid w:val="005E560B"/>
    <w:rsid w:val="005E70AA"/>
    <w:rsid w:val="005E7467"/>
    <w:rsid w:val="005F0A94"/>
    <w:rsid w:val="005F15C9"/>
    <w:rsid w:val="005F2157"/>
    <w:rsid w:val="005F2815"/>
    <w:rsid w:val="005F63EF"/>
    <w:rsid w:val="005F6A88"/>
    <w:rsid w:val="005F7D7D"/>
    <w:rsid w:val="006012F3"/>
    <w:rsid w:val="00601AE4"/>
    <w:rsid w:val="00602BBE"/>
    <w:rsid w:val="00603448"/>
    <w:rsid w:val="00603A15"/>
    <w:rsid w:val="00603CDA"/>
    <w:rsid w:val="0060518D"/>
    <w:rsid w:val="006052E3"/>
    <w:rsid w:val="00606520"/>
    <w:rsid w:val="00606840"/>
    <w:rsid w:val="00606D91"/>
    <w:rsid w:val="00607215"/>
    <w:rsid w:val="0060735E"/>
    <w:rsid w:val="00607453"/>
    <w:rsid w:val="00610AC6"/>
    <w:rsid w:val="00610DC0"/>
    <w:rsid w:val="00611697"/>
    <w:rsid w:val="00611A06"/>
    <w:rsid w:val="00611E40"/>
    <w:rsid w:val="006125F2"/>
    <w:rsid w:val="006145E1"/>
    <w:rsid w:val="00614DE8"/>
    <w:rsid w:val="00615B9B"/>
    <w:rsid w:val="00615BF4"/>
    <w:rsid w:val="00616FB6"/>
    <w:rsid w:val="006201E5"/>
    <w:rsid w:val="006206B7"/>
    <w:rsid w:val="006217BB"/>
    <w:rsid w:val="006219A2"/>
    <w:rsid w:val="0062281F"/>
    <w:rsid w:val="0062475F"/>
    <w:rsid w:val="00624A30"/>
    <w:rsid w:val="00625984"/>
    <w:rsid w:val="00627905"/>
    <w:rsid w:val="00630DE4"/>
    <w:rsid w:val="006326E6"/>
    <w:rsid w:val="00632C00"/>
    <w:rsid w:val="00633EDF"/>
    <w:rsid w:val="006349ED"/>
    <w:rsid w:val="00635C65"/>
    <w:rsid w:val="00637388"/>
    <w:rsid w:val="00641216"/>
    <w:rsid w:val="00642515"/>
    <w:rsid w:val="00642C15"/>
    <w:rsid w:val="00643D02"/>
    <w:rsid w:val="00644956"/>
    <w:rsid w:val="00644C8F"/>
    <w:rsid w:val="00647116"/>
    <w:rsid w:val="0064724E"/>
    <w:rsid w:val="00650585"/>
    <w:rsid w:val="00651042"/>
    <w:rsid w:val="006523E4"/>
    <w:rsid w:val="006526AE"/>
    <w:rsid w:val="00653BBF"/>
    <w:rsid w:val="0065595C"/>
    <w:rsid w:val="00657765"/>
    <w:rsid w:val="00662087"/>
    <w:rsid w:val="006628C5"/>
    <w:rsid w:val="006649D7"/>
    <w:rsid w:val="00665089"/>
    <w:rsid w:val="006676E1"/>
    <w:rsid w:val="00667E58"/>
    <w:rsid w:val="0067032C"/>
    <w:rsid w:val="00672E73"/>
    <w:rsid w:val="006737A7"/>
    <w:rsid w:val="0067601B"/>
    <w:rsid w:val="0067686D"/>
    <w:rsid w:val="00680764"/>
    <w:rsid w:val="00680F0A"/>
    <w:rsid w:val="006810D0"/>
    <w:rsid w:val="006814D3"/>
    <w:rsid w:val="00681F09"/>
    <w:rsid w:val="00682293"/>
    <w:rsid w:val="00682A3A"/>
    <w:rsid w:val="00682D30"/>
    <w:rsid w:val="00682DAF"/>
    <w:rsid w:val="00683367"/>
    <w:rsid w:val="00685077"/>
    <w:rsid w:val="00685A1D"/>
    <w:rsid w:val="00685CB7"/>
    <w:rsid w:val="006875E5"/>
    <w:rsid w:val="00690A41"/>
    <w:rsid w:val="0069126A"/>
    <w:rsid w:val="006914D3"/>
    <w:rsid w:val="0069428D"/>
    <w:rsid w:val="0069634D"/>
    <w:rsid w:val="006A1AA5"/>
    <w:rsid w:val="006A26E9"/>
    <w:rsid w:val="006A474C"/>
    <w:rsid w:val="006A4AD5"/>
    <w:rsid w:val="006A52AB"/>
    <w:rsid w:val="006A601E"/>
    <w:rsid w:val="006B0C02"/>
    <w:rsid w:val="006B2111"/>
    <w:rsid w:val="006B3B7A"/>
    <w:rsid w:val="006B3BCF"/>
    <w:rsid w:val="006B4BFA"/>
    <w:rsid w:val="006B5C0A"/>
    <w:rsid w:val="006B755C"/>
    <w:rsid w:val="006B77AC"/>
    <w:rsid w:val="006B7B70"/>
    <w:rsid w:val="006B7CC2"/>
    <w:rsid w:val="006C1ED4"/>
    <w:rsid w:val="006C3C1E"/>
    <w:rsid w:val="006C3CB6"/>
    <w:rsid w:val="006C4AB8"/>
    <w:rsid w:val="006C7C22"/>
    <w:rsid w:val="006D10D1"/>
    <w:rsid w:val="006D266D"/>
    <w:rsid w:val="006D2E98"/>
    <w:rsid w:val="006D5BE8"/>
    <w:rsid w:val="006D623A"/>
    <w:rsid w:val="006D6DB5"/>
    <w:rsid w:val="006E0879"/>
    <w:rsid w:val="006E24C9"/>
    <w:rsid w:val="006E35F9"/>
    <w:rsid w:val="006E3777"/>
    <w:rsid w:val="006E5304"/>
    <w:rsid w:val="006E620A"/>
    <w:rsid w:val="006E6C6B"/>
    <w:rsid w:val="006F0006"/>
    <w:rsid w:val="006F19DE"/>
    <w:rsid w:val="006F22AE"/>
    <w:rsid w:val="006F293D"/>
    <w:rsid w:val="006F3435"/>
    <w:rsid w:val="006F3886"/>
    <w:rsid w:val="006F4339"/>
    <w:rsid w:val="006F45D9"/>
    <w:rsid w:val="006F4623"/>
    <w:rsid w:val="006F496C"/>
    <w:rsid w:val="006F5B31"/>
    <w:rsid w:val="006F649F"/>
    <w:rsid w:val="006F6AF6"/>
    <w:rsid w:val="00700768"/>
    <w:rsid w:val="00700E40"/>
    <w:rsid w:val="00701A01"/>
    <w:rsid w:val="007020B6"/>
    <w:rsid w:val="00703969"/>
    <w:rsid w:val="007042C4"/>
    <w:rsid w:val="00705BB8"/>
    <w:rsid w:val="007066EC"/>
    <w:rsid w:val="007068F9"/>
    <w:rsid w:val="00710DC2"/>
    <w:rsid w:val="00712D6C"/>
    <w:rsid w:val="00714DC9"/>
    <w:rsid w:val="007150B5"/>
    <w:rsid w:val="00716FDA"/>
    <w:rsid w:val="00720F05"/>
    <w:rsid w:val="00723AAD"/>
    <w:rsid w:val="007241EF"/>
    <w:rsid w:val="007247BF"/>
    <w:rsid w:val="00725004"/>
    <w:rsid w:val="00726DB1"/>
    <w:rsid w:val="0072739E"/>
    <w:rsid w:val="00727D68"/>
    <w:rsid w:val="0073440D"/>
    <w:rsid w:val="0073587E"/>
    <w:rsid w:val="00736FEC"/>
    <w:rsid w:val="00737900"/>
    <w:rsid w:val="007407F5"/>
    <w:rsid w:val="00740D3E"/>
    <w:rsid w:val="007424C2"/>
    <w:rsid w:val="0074406E"/>
    <w:rsid w:val="00745377"/>
    <w:rsid w:val="00747D0D"/>
    <w:rsid w:val="00750195"/>
    <w:rsid w:val="0075094A"/>
    <w:rsid w:val="007512BE"/>
    <w:rsid w:val="00751509"/>
    <w:rsid w:val="00754857"/>
    <w:rsid w:val="00754AE2"/>
    <w:rsid w:val="007566C3"/>
    <w:rsid w:val="00763003"/>
    <w:rsid w:val="00764499"/>
    <w:rsid w:val="00765245"/>
    <w:rsid w:val="00766A85"/>
    <w:rsid w:val="00766F34"/>
    <w:rsid w:val="007670D5"/>
    <w:rsid w:val="007705F1"/>
    <w:rsid w:val="00770E70"/>
    <w:rsid w:val="007715DB"/>
    <w:rsid w:val="00771850"/>
    <w:rsid w:val="0077189A"/>
    <w:rsid w:val="00775591"/>
    <w:rsid w:val="0077573C"/>
    <w:rsid w:val="007770C9"/>
    <w:rsid w:val="007775E3"/>
    <w:rsid w:val="00777BA7"/>
    <w:rsid w:val="00780BC0"/>
    <w:rsid w:val="0078267B"/>
    <w:rsid w:val="007833BA"/>
    <w:rsid w:val="00784B76"/>
    <w:rsid w:val="007865C1"/>
    <w:rsid w:val="00787AFB"/>
    <w:rsid w:val="007907FB"/>
    <w:rsid w:val="00790B35"/>
    <w:rsid w:val="00793985"/>
    <w:rsid w:val="0079413F"/>
    <w:rsid w:val="00795448"/>
    <w:rsid w:val="0079667B"/>
    <w:rsid w:val="007967FD"/>
    <w:rsid w:val="00797D1B"/>
    <w:rsid w:val="007A21FE"/>
    <w:rsid w:val="007A2B9A"/>
    <w:rsid w:val="007A7089"/>
    <w:rsid w:val="007B2D67"/>
    <w:rsid w:val="007B2F51"/>
    <w:rsid w:val="007B6589"/>
    <w:rsid w:val="007C015C"/>
    <w:rsid w:val="007C1973"/>
    <w:rsid w:val="007C19D0"/>
    <w:rsid w:val="007C29E1"/>
    <w:rsid w:val="007C3117"/>
    <w:rsid w:val="007C3325"/>
    <w:rsid w:val="007C41D3"/>
    <w:rsid w:val="007C79B7"/>
    <w:rsid w:val="007D08CB"/>
    <w:rsid w:val="007D38E9"/>
    <w:rsid w:val="007D3EB4"/>
    <w:rsid w:val="007D4FB2"/>
    <w:rsid w:val="007D5027"/>
    <w:rsid w:val="007D6165"/>
    <w:rsid w:val="007D644A"/>
    <w:rsid w:val="007E086F"/>
    <w:rsid w:val="007E2359"/>
    <w:rsid w:val="007E598B"/>
    <w:rsid w:val="007E6B76"/>
    <w:rsid w:val="007F03E5"/>
    <w:rsid w:val="007F1000"/>
    <w:rsid w:val="007F3CA9"/>
    <w:rsid w:val="007F438B"/>
    <w:rsid w:val="007F632C"/>
    <w:rsid w:val="007F644D"/>
    <w:rsid w:val="00801273"/>
    <w:rsid w:val="008015DB"/>
    <w:rsid w:val="0080217C"/>
    <w:rsid w:val="008049E2"/>
    <w:rsid w:val="0080624C"/>
    <w:rsid w:val="0080655B"/>
    <w:rsid w:val="00806DB3"/>
    <w:rsid w:val="00807762"/>
    <w:rsid w:val="00812622"/>
    <w:rsid w:val="00812A58"/>
    <w:rsid w:val="0081356F"/>
    <w:rsid w:val="00813CF5"/>
    <w:rsid w:val="00813D86"/>
    <w:rsid w:val="00814F95"/>
    <w:rsid w:val="00817D5A"/>
    <w:rsid w:val="008203F0"/>
    <w:rsid w:val="00822B15"/>
    <w:rsid w:val="0082477D"/>
    <w:rsid w:val="00825966"/>
    <w:rsid w:val="00827A00"/>
    <w:rsid w:val="00830AF5"/>
    <w:rsid w:val="008319C8"/>
    <w:rsid w:val="00832F94"/>
    <w:rsid w:val="008332A3"/>
    <w:rsid w:val="008342D2"/>
    <w:rsid w:val="00834C2D"/>
    <w:rsid w:val="00835427"/>
    <w:rsid w:val="00841EE6"/>
    <w:rsid w:val="00846DE8"/>
    <w:rsid w:val="00851586"/>
    <w:rsid w:val="008528AE"/>
    <w:rsid w:val="00852ECF"/>
    <w:rsid w:val="00856365"/>
    <w:rsid w:val="0085652E"/>
    <w:rsid w:val="00857CAC"/>
    <w:rsid w:val="0086020C"/>
    <w:rsid w:val="008630AD"/>
    <w:rsid w:val="00872AF5"/>
    <w:rsid w:val="008737EC"/>
    <w:rsid w:val="00874438"/>
    <w:rsid w:val="00876AAE"/>
    <w:rsid w:val="00876D28"/>
    <w:rsid w:val="00877D59"/>
    <w:rsid w:val="00881ADD"/>
    <w:rsid w:val="00883BF6"/>
    <w:rsid w:val="00883DFA"/>
    <w:rsid w:val="00885A5E"/>
    <w:rsid w:val="008914B5"/>
    <w:rsid w:val="008917DA"/>
    <w:rsid w:val="00891D5E"/>
    <w:rsid w:val="00892001"/>
    <w:rsid w:val="00896CB5"/>
    <w:rsid w:val="00897521"/>
    <w:rsid w:val="008A2306"/>
    <w:rsid w:val="008A3429"/>
    <w:rsid w:val="008A4E3C"/>
    <w:rsid w:val="008A539C"/>
    <w:rsid w:val="008A6D69"/>
    <w:rsid w:val="008B3151"/>
    <w:rsid w:val="008B3274"/>
    <w:rsid w:val="008B357C"/>
    <w:rsid w:val="008B4EBD"/>
    <w:rsid w:val="008B5B84"/>
    <w:rsid w:val="008B6493"/>
    <w:rsid w:val="008B6E4F"/>
    <w:rsid w:val="008B7CAD"/>
    <w:rsid w:val="008C00A3"/>
    <w:rsid w:val="008C0F4C"/>
    <w:rsid w:val="008C1ABC"/>
    <w:rsid w:val="008C2B74"/>
    <w:rsid w:val="008C3B8B"/>
    <w:rsid w:val="008C41BC"/>
    <w:rsid w:val="008C4971"/>
    <w:rsid w:val="008C4CFA"/>
    <w:rsid w:val="008C52FD"/>
    <w:rsid w:val="008C606F"/>
    <w:rsid w:val="008D0A94"/>
    <w:rsid w:val="008D15AB"/>
    <w:rsid w:val="008D47D2"/>
    <w:rsid w:val="008D6CCD"/>
    <w:rsid w:val="008D7B77"/>
    <w:rsid w:val="008E084E"/>
    <w:rsid w:val="008E154D"/>
    <w:rsid w:val="008E2A5A"/>
    <w:rsid w:val="008E3564"/>
    <w:rsid w:val="008E3957"/>
    <w:rsid w:val="008E55BE"/>
    <w:rsid w:val="008E629A"/>
    <w:rsid w:val="008E63B9"/>
    <w:rsid w:val="008F0101"/>
    <w:rsid w:val="008F03BA"/>
    <w:rsid w:val="008F256C"/>
    <w:rsid w:val="008F342B"/>
    <w:rsid w:val="008F55DD"/>
    <w:rsid w:val="008F6F73"/>
    <w:rsid w:val="00901A5E"/>
    <w:rsid w:val="00902F2E"/>
    <w:rsid w:val="00903EC5"/>
    <w:rsid w:val="00905977"/>
    <w:rsid w:val="00906157"/>
    <w:rsid w:val="00906646"/>
    <w:rsid w:val="00907B2C"/>
    <w:rsid w:val="00907F09"/>
    <w:rsid w:val="00910E4C"/>
    <w:rsid w:val="00911154"/>
    <w:rsid w:val="009117DF"/>
    <w:rsid w:val="0091287A"/>
    <w:rsid w:val="00912C33"/>
    <w:rsid w:val="009170EB"/>
    <w:rsid w:val="00917B30"/>
    <w:rsid w:val="009207B1"/>
    <w:rsid w:val="0092216F"/>
    <w:rsid w:val="009237BC"/>
    <w:rsid w:val="00923B59"/>
    <w:rsid w:val="00923EAE"/>
    <w:rsid w:val="00925D8D"/>
    <w:rsid w:val="00926FCF"/>
    <w:rsid w:val="00927F27"/>
    <w:rsid w:val="009303D6"/>
    <w:rsid w:val="00931235"/>
    <w:rsid w:val="0093376C"/>
    <w:rsid w:val="00934B18"/>
    <w:rsid w:val="00934BA9"/>
    <w:rsid w:val="009351AE"/>
    <w:rsid w:val="0094133F"/>
    <w:rsid w:val="009418F5"/>
    <w:rsid w:val="00942843"/>
    <w:rsid w:val="009436D7"/>
    <w:rsid w:val="009440CF"/>
    <w:rsid w:val="0094445C"/>
    <w:rsid w:val="00951C44"/>
    <w:rsid w:val="00952369"/>
    <w:rsid w:val="009558D7"/>
    <w:rsid w:val="0095598B"/>
    <w:rsid w:val="00956C45"/>
    <w:rsid w:val="00962DEE"/>
    <w:rsid w:val="00962E91"/>
    <w:rsid w:val="00963334"/>
    <w:rsid w:val="00964ACC"/>
    <w:rsid w:val="00966D85"/>
    <w:rsid w:val="0097006A"/>
    <w:rsid w:val="00971EB8"/>
    <w:rsid w:val="009725A9"/>
    <w:rsid w:val="00976E8A"/>
    <w:rsid w:val="00980076"/>
    <w:rsid w:val="00980689"/>
    <w:rsid w:val="00981203"/>
    <w:rsid w:val="00982503"/>
    <w:rsid w:val="00982B82"/>
    <w:rsid w:val="009850C4"/>
    <w:rsid w:val="009850D2"/>
    <w:rsid w:val="00986B1E"/>
    <w:rsid w:val="009901C4"/>
    <w:rsid w:val="009905E7"/>
    <w:rsid w:val="0099120A"/>
    <w:rsid w:val="00992149"/>
    <w:rsid w:val="0099279B"/>
    <w:rsid w:val="0099406F"/>
    <w:rsid w:val="00995A3F"/>
    <w:rsid w:val="00996804"/>
    <w:rsid w:val="00997564"/>
    <w:rsid w:val="009A3B78"/>
    <w:rsid w:val="009A6BA0"/>
    <w:rsid w:val="009B03BA"/>
    <w:rsid w:val="009B0D68"/>
    <w:rsid w:val="009B1170"/>
    <w:rsid w:val="009B3667"/>
    <w:rsid w:val="009B3901"/>
    <w:rsid w:val="009B45B1"/>
    <w:rsid w:val="009B65C5"/>
    <w:rsid w:val="009C0AA9"/>
    <w:rsid w:val="009C2462"/>
    <w:rsid w:val="009D019A"/>
    <w:rsid w:val="009D090F"/>
    <w:rsid w:val="009D0F10"/>
    <w:rsid w:val="009D384A"/>
    <w:rsid w:val="009D3A1A"/>
    <w:rsid w:val="009D4DB5"/>
    <w:rsid w:val="009D6D6D"/>
    <w:rsid w:val="009E0C91"/>
    <w:rsid w:val="009E2798"/>
    <w:rsid w:val="009E3ADF"/>
    <w:rsid w:val="009E4F62"/>
    <w:rsid w:val="009F1DA9"/>
    <w:rsid w:val="009F494D"/>
    <w:rsid w:val="009F5660"/>
    <w:rsid w:val="009F777B"/>
    <w:rsid w:val="009F7FF3"/>
    <w:rsid w:val="00A01E1F"/>
    <w:rsid w:val="00A01F6C"/>
    <w:rsid w:val="00A021AD"/>
    <w:rsid w:val="00A03BFF"/>
    <w:rsid w:val="00A04C09"/>
    <w:rsid w:val="00A06654"/>
    <w:rsid w:val="00A076DC"/>
    <w:rsid w:val="00A131F1"/>
    <w:rsid w:val="00A15F92"/>
    <w:rsid w:val="00A16C86"/>
    <w:rsid w:val="00A202E9"/>
    <w:rsid w:val="00A20FDC"/>
    <w:rsid w:val="00A23477"/>
    <w:rsid w:val="00A2365B"/>
    <w:rsid w:val="00A255A0"/>
    <w:rsid w:val="00A27FE8"/>
    <w:rsid w:val="00A31244"/>
    <w:rsid w:val="00A31461"/>
    <w:rsid w:val="00A31F81"/>
    <w:rsid w:val="00A32145"/>
    <w:rsid w:val="00A3255C"/>
    <w:rsid w:val="00A34A3C"/>
    <w:rsid w:val="00A35DB2"/>
    <w:rsid w:val="00A368EC"/>
    <w:rsid w:val="00A3794D"/>
    <w:rsid w:val="00A40654"/>
    <w:rsid w:val="00A4307E"/>
    <w:rsid w:val="00A4383A"/>
    <w:rsid w:val="00A44784"/>
    <w:rsid w:val="00A450D7"/>
    <w:rsid w:val="00A4552D"/>
    <w:rsid w:val="00A45E7C"/>
    <w:rsid w:val="00A46598"/>
    <w:rsid w:val="00A468FE"/>
    <w:rsid w:val="00A478CF"/>
    <w:rsid w:val="00A47DCB"/>
    <w:rsid w:val="00A53F8D"/>
    <w:rsid w:val="00A5546B"/>
    <w:rsid w:val="00A55C26"/>
    <w:rsid w:val="00A55C2A"/>
    <w:rsid w:val="00A576BB"/>
    <w:rsid w:val="00A578A5"/>
    <w:rsid w:val="00A61569"/>
    <w:rsid w:val="00A6300F"/>
    <w:rsid w:val="00A6501E"/>
    <w:rsid w:val="00A66301"/>
    <w:rsid w:val="00A714C8"/>
    <w:rsid w:val="00A75120"/>
    <w:rsid w:val="00A75220"/>
    <w:rsid w:val="00A75309"/>
    <w:rsid w:val="00A755F9"/>
    <w:rsid w:val="00A76A5C"/>
    <w:rsid w:val="00A76F0B"/>
    <w:rsid w:val="00A77199"/>
    <w:rsid w:val="00A77EB6"/>
    <w:rsid w:val="00A80797"/>
    <w:rsid w:val="00A80CB9"/>
    <w:rsid w:val="00A81500"/>
    <w:rsid w:val="00A819A9"/>
    <w:rsid w:val="00A8254D"/>
    <w:rsid w:val="00A827F8"/>
    <w:rsid w:val="00A8302C"/>
    <w:rsid w:val="00A831D3"/>
    <w:rsid w:val="00A8413A"/>
    <w:rsid w:val="00A8435E"/>
    <w:rsid w:val="00A8565B"/>
    <w:rsid w:val="00A859AC"/>
    <w:rsid w:val="00A86AB1"/>
    <w:rsid w:val="00A87898"/>
    <w:rsid w:val="00A91E9B"/>
    <w:rsid w:val="00A91F3B"/>
    <w:rsid w:val="00A91FF2"/>
    <w:rsid w:val="00A931DE"/>
    <w:rsid w:val="00A942E7"/>
    <w:rsid w:val="00A950AB"/>
    <w:rsid w:val="00A95146"/>
    <w:rsid w:val="00A95392"/>
    <w:rsid w:val="00A95B22"/>
    <w:rsid w:val="00A97DE0"/>
    <w:rsid w:val="00AA02CF"/>
    <w:rsid w:val="00AA2087"/>
    <w:rsid w:val="00AA223A"/>
    <w:rsid w:val="00AA2825"/>
    <w:rsid w:val="00AA2E56"/>
    <w:rsid w:val="00AA3590"/>
    <w:rsid w:val="00AA7CC4"/>
    <w:rsid w:val="00AB0CA5"/>
    <w:rsid w:val="00AB0DC9"/>
    <w:rsid w:val="00AB1323"/>
    <w:rsid w:val="00AB5B6F"/>
    <w:rsid w:val="00AB6477"/>
    <w:rsid w:val="00AC251A"/>
    <w:rsid w:val="00AC28F7"/>
    <w:rsid w:val="00AC4990"/>
    <w:rsid w:val="00AC6F95"/>
    <w:rsid w:val="00AD05E2"/>
    <w:rsid w:val="00AD1C8D"/>
    <w:rsid w:val="00AD1D57"/>
    <w:rsid w:val="00AD3928"/>
    <w:rsid w:val="00AD4D33"/>
    <w:rsid w:val="00AD5254"/>
    <w:rsid w:val="00AD5638"/>
    <w:rsid w:val="00AD7624"/>
    <w:rsid w:val="00AE1974"/>
    <w:rsid w:val="00AE21A8"/>
    <w:rsid w:val="00AE6B11"/>
    <w:rsid w:val="00AF4B15"/>
    <w:rsid w:val="00AF6688"/>
    <w:rsid w:val="00AF70AF"/>
    <w:rsid w:val="00B00937"/>
    <w:rsid w:val="00B00B6E"/>
    <w:rsid w:val="00B013DD"/>
    <w:rsid w:val="00B0191F"/>
    <w:rsid w:val="00B031E3"/>
    <w:rsid w:val="00B04A45"/>
    <w:rsid w:val="00B075A9"/>
    <w:rsid w:val="00B07817"/>
    <w:rsid w:val="00B1042C"/>
    <w:rsid w:val="00B10843"/>
    <w:rsid w:val="00B118A4"/>
    <w:rsid w:val="00B11B8F"/>
    <w:rsid w:val="00B11E8A"/>
    <w:rsid w:val="00B14E29"/>
    <w:rsid w:val="00B17FDA"/>
    <w:rsid w:val="00B23109"/>
    <w:rsid w:val="00B24E4F"/>
    <w:rsid w:val="00B26441"/>
    <w:rsid w:val="00B26A42"/>
    <w:rsid w:val="00B27714"/>
    <w:rsid w:val="00B2782A"/>
    <w:rsid w:val="00B322CC"/>
    <w:rsid w:val="00B332F2"/>
    <w:rsid w:val="00B34C28"/>
    <w:rsid w:val="00B3539A"/>
    <w:rsid w:val="00B3637A"/>
    <w:rsid w:val="00B36A51"/>
    <w:rsid w:val="00B41D19"/>
    <w:rsid w:val="00B41EAA"/>
    <w:rsid w:val="00B424B4"/>
    <w:rsid w:val="00B42D7D"/>
    <w:rsid w:val="00B436FC"/>
    <w:rsid w:val="00B43796"/>
    <w:rsid w:val="00B439D7"/>
    <w:rsid w:val="00B43A24"/>
    <w:rsid w:val="00B452A9"/>
    <w:rsid w:val="00B45E7E"/>
    <w:rsid w:val="00B46E4E"/>
    <w:rsid w:val="00B478B5"/>
    <w:rsid w:val="00B479C7"/>
    <w:rsid w:val="00B504C0"/>
    <w:rsid w:val="00B507C6"/>
    <w:rsid w:val="00B51257"/>
    <w:rsid w:val="00B52D5E"/>
    <w:rsid w:val="00B531F3"/>
    <w:rsid w:val="00B53359"/>
    <w:rsid w:val="00B53E52"/>
    <w:rsid w:val="00B552EE"/>
    <w:rsid w:val="00B569E4"/>
    <w:rsid w:val="00B56BBC"/>
    <w:rsid w:val="00B61172"/>
    <w:rsid w:val="00B6216E"/>
    <w:rsid w:val="00B62933"/>
    <w:rsid w:val="00B62D1B"/>
    <w:rsid w:val="00B63E70"/>
    <w:rsid w:val="00B64CEB"/>
    <w:rsid w:val="00B655F9"/>
    <w:rsid w:val="00B65A45"/>
    <w:rsid w:val="00B670B2"/>
    <w:rsid w:val="00B67DD7"/>
    <w:rsid w:val="00B67E9E"/>
    <w:rsid w:val="00B67F35"/>
    <w:rsid w:val="00B707AC"/>
    <w:rsid w:val="00B70FEF"/>
    <w:rsid w:val="00B713C6"/>
    <w:rsid w:val="00B72C70"/>
    <w:rsid w:val="00B73A00"/>
    <w:rsid w:val="00B741E7"/>
    <w:rsid w:val="00B75402"/>
    <w:rsid w:val="00B7730C"/>
    <w:rsid w:val="00B80CDC"/>
    <w:rsid w:val="00B86A99"/>
    <w:rsid w:val="00B8744E"/>
    <w:rsid w:val="00B90B73"/>
    <w:rsid w:val="00B9255B"/>
    <w:rsid w:val="00B92850"/>
    <w:rsid w:val="00B932B8"/>
    <w:rsid w:val="00B9596F"/>
    <w:rsid w:val="00B9799D"/>
    <w:rsid w:val="00BA0539"/>
    <w:rsid w:val="00BA0B19"/>
    <w:rsid w:val="00BA1483"/>
    <w:rsid w:val="00BA3E3E"/>
    <w:rsid w:val="00BA457A"/>
    <w:rsid w:val="00BA7928"/>
    <w:rsid w:val="00BB2625"/>
    <w:rsid w:val="00BB7503"/>
    <w:rsid w:val="00BC0846"/>
    <w:rsid w:val="00BC19E3"/>
    <w:rsid w:val="00BC1B5A"/>
    <w:rsid w:val="00BC22D0"/>
    <w:rsid w:val="00BC237B"/>
    <w:rsid w:val="00BC39F3"/>
    <w:rsid w:val="00BC3E69"/>
    <w:rsid w:val="00BC49B8"/>
    <w:rsid w:val="00BC5F87"/>
    <w:rsid w:val="00BC6AD9"/>
    <w:rsid w:val="00BD0F22"/>
    <w:rsid w:val="00BD2323"/>
    <w:rsid w:val="00BD2F63"/>
    <w:rsid w:val="00BD3DC1"/>
    <w:rsid w:val="00BD6FD7"/>
    <w:rsid w:val="00BD7C75"/>
    <w:rsid w:val="00BE0963"/>
    <w:rsid w:val="00BE119D"/>
    <w:rsid w:val="00BE15E6"/>
    <w:rsid w:val="00BE3BFA"/>
    <w:rsid w:val="00BE5AED"/>
    <w:rsid w:val="00BE607A"/>
    <w:rsid w:val="00BE6CB9"/>
    <w:rsid w:val="00BE7753"/>
    <w:rsid w:val="00BF417F"/>
    <w:rsid w:val="00BF5672"/>
    <w:rsid w:val="00BF63B8"/>
    <w:rsid w:val="00C00050"/>
    <w:rsid w:val="00C05599"/>
    <w:rsid w:val="00C05962"/>
    <w:rsid w:val="00C0687D"/>
    <w:rsid w:val="00C1063B"/>
    <w:rsid w:val="00C11DC4"/>
    <w:rsid w:val="00C13268"/>
    <w:rsid w:val="00C14131"/>
    <w:rsid w:val="00C146F0"/>
    <w:rsid w:val="00C25374"/>
    <w:rsid w:val="00C3190E"/>
    <w:rsid w:val="00C32B01"/>
    <w:rsid w:val="00C32C86"/>
    <w:rsid w:val="00C3729B"/>
    <w:rsid w:val="00C375E7"/>
    <w:rsid w:val="00C37729"/>
    <w:rsid w:val="00C41AAD"/>
    <w:rsid w:val="00C4290B"/>
    <w:rsid w:val="00C46FF4"/>
    <w:rsid w:val="00C507E0"/>
    <w:rsid w:val="00C5168E"/>
    <w:rsid w:val="00C53232"/>
    <w:rsid w:val="00C5567F"/>
    <w:rsid w:val="00C5701B"/>
    <w:rsid w:val="00C5727F"/>
    <w:rsid w:val="00C573F6"/>
    <w:rsid w:val="00C61C94"/>
    <w:rsid w:val="00C62030"/>
    <w:rsid w:val="00C629A1"/>
    <w:rsid w:val="00C63248"/>
    <w:rsid w:val="00C634C0"/>
    <w:rsid w:val="00C6589D"/>
    <w:rsid w:val="00C65B37"/>
    <w:rsid w:val="00C6740E"/>
    <w:rsid w:val="00C72150"/>
    <w:rsid w:val="00C73483"/>
    <w:rsid w:val="00C778EF"/>
    <w:rsid w:val="00C8241C"/>
    <w:rsid w:val="00C82448"/>
    <w:rsid w:val="00C834B9"/>
    <w:rsid w:val="00C83D8C"/>
    <w:rsid w:val="00C84A08"/>
    <w:rsid w:val="00C859D1"/>
    <w:rsid w:val="00C85CFA"/>
    <w:rsid w:val="00C9262C"/>
    <w:rsid w:val="00C92DB0"/>
    <w:rsid w:val="00C9341A"/>
    <w:rsid w:val="00C9363A"/>
    <w:rsid w:val="00C93EDB"/>
    <w:rsid w:val="00C96285"/>
    <w:rsid w:val="00C96EF9"/>
    <w:rsid w:val="00C96FAA"/>
    <w:rsid w:val="00C97394"/>
    <w:rsid w:val="00C97EB7"/>
    <w:rsid w:val="00CA274C"/>
    <w:rsid w:val="00CA3963"/>
    <w:rsid w:val="00CA3D39"/>
    <w:rsid w:val="00CA499E"/>
    <w:rsid w:val="00CA5333"/>
    <w:rsid w:val="00CA77D7"/>
    <w:rsid w:val="00CB6DFD"/>
    <w:rsid w:val="00CB7CFE"/>
    <w:rsid w:val="00CC0602"/>
    <w:rsid w:val="00CC2B6A"/>
    <w:rsid w:val="00CC2D21"/>
    <w:rsid w:val="00CC3260"/>
    <w:rsid w:val="00CC7107"/>
    <w:rsid w:val="00CC7558"/>
    <w:rsid w:val="00CD0D92"/>
    <w:rsid w:val="00CD161C"/>
    <w:rsid w:val="00CD3162"/>
    <w:rsid w:val="00CD47A4"/>
    <w:rsid w:val="00CD607A"/>
    <w:rsid w:val="00CD648E"/>
    <w:rsid w:val="00CD75B0"/>
    <w:rsid w:val="00CD7F1B"/>
    <w:rsid w:val="00CE278B"/>
    <w:rsid w:val="00CE3015"/>
    <w:rsid w:val="00CE4712"/>
    <w:rsid w:val="00CE5E17"/>
    <w:rsid w:val="00CE77C3"/>
    <w:rsid w:val="00CF08F5"/>
    <w:rsid w:val="00CF0D4B"/>
    <w:rsid w:val="00CF14A9"/>
    <w:rsid w:val="00CF2CB7"/>
    <w:rsid w:val="00CF3456"/>
    <w:rsid w:val="00CF577A"/>
    <w:rsid w:val="00CF64FA"/>
    <w:rsid w:val="00CF745C"/>
    <w:rsid w:val="00CF7F12"/>
    <w:rsid w:val="00D03C8A"/>
    <w:rsid w:val="00D048A9"/>
    <w:rsid w:val="00D131FA"/>
    <w:rsid w:val="00D13448"/>
    <w:rsid w:val="00D14472"/>
    <w:rsid w:val="00D14477"/>
    <w:rsid w:val="00D14F4B"/>
    <w:rsid w:val="00D152C5"/>
    <w:rsid w:val="00D15571"/>
    <w:rsid w:val="00D161F5"/>
    <w:rsid w:val="00D17576"/>
    <w:rsid w:val="00D17769"/>
    <w:rsid w:val="00D17EEE"/>
    <w:rsid w:val="00D20503"/>
    <w:rsid w:val="00D21DE2"/>
    <w:rsid w:val="00D21E31"/>
    <w:rsid w:val="00D22BB5"/>
    <w:rsid w:val="00D26B21"/>
    <w:rsid w:val="00D320C9"/>
    <w:rsid w:val="00D32CC1"/>
    <w:rsid w:val="00D33EDB"/>
    <w:rsid w:val="00D345EA"/>
    <w:rsid w:val="00D3664C"/>
    <w:rsid w:val="00D36C22"/>
    <w:rsid w:val="00D40A2A"/>
    <w:rsid w:val="00D40B4C"/>
    <w:rsid w:val="00D41ACF"/>
    <w:rsid w:val="00D43B44"/>
    <w:rsid w:val="00D4486E"/>
    <w:rsid w:val="00D456CA"/>
    <w:rsid w:val="00D463A0"/>
    <w:rsid w:val="00D463E1"/>
    <w:rsid w:val="00D47BEB"/>
    <w:rsid w:val="00D47DAE"/>
    <w:rsid w:val="00D52948"/>
    <w:rsid w:val="00D5312C"/>
    <w:rsid w:val="00D56910"/>
    <w:rsid w:val="00D573A6"/>
    <w:rsid w:val="00D6017B"/>
    <w:rsid w:val="00D6049E"/>
    <w:rsid w:val="00D607AF"/>
    <w:rsid w:val="00D62668"/>
    <w:rsid w:val="00D64271"/>
    <w:rsid w:val="00D6474E"/>
    <w:rsid w:val="00D651C1"/>
    <w:rsid w:val="00D6573B"/>
    <w:rsid w:val="00D674F2"/>
    <w:rsid w:val="00D70CE5"/>
    <w:rsid w:val="00D71D42"/>
    <w:rsid w:val="00D72EAA"/>
    <w:rsid w:val="00D77AEE"/>
    <w:rsid w:val="00D8067F"/>
    <w:rsid w:val="00D80FC2"/>
    <w:rsid w:val="00D815E1"/>
    <w:rsid w:val="00D842C5"/>
    <w:rsid w:val="00D84FEC"/>
    <w:rsid w:val="00D863E0"/>
    <w:rsid w:val="00D86531"/>
    <w:rsid w:val="00D86ACF"/>
    <w:rsid w:val="00D876A0"/>
    <w:rsid w:val="00D91CF2"/>
    <w:rsid w:val="00D9237C"/>
    <w:rsid w:val="00D94B00"/>
    <w:rsid w:val="00D951A8"/>
    <w:rsid w:val="00D95223"/>
    <w:rsid w:val="00DA013C"/>
    <w:rsid w:val="00DA117C"/>
    <w:rsid w:val="00DA160E"/>
    <w:rsid w:val="00DA1ACD"/>
    <w:rsid w:val="00DA1E86"/>
    <w:rsid w:val="00DA24F4"/>
    <w:rsid w:val="00DA36BE"/>
    <w:rsid w:val="00DA3F3B"/>
    <w:rsid w:val="00DA4A54"/>
    <w:rsid w:val="00DA624B"/>
    <w:rsid w:val="00DA7A8B"/>
    <w:rsid w:val="00DB0A87"/>
    <w:rsid w:val="00DB159D"/>
    <w:rsid w:val="00DB506E"/>
    <w:rsid w:val="00DB5F70"/>
    <w:rsid w:val="00DB6610"/>
    <w:rsid w:val="00DB75F1"/>
    <w:rsid w:val="00DC16F6"/>
    <w:rsid w:val="00DC22FC"/>
    <w:rsid w:val="00DC49C1"/>
    <w:rsid w:val="00DC5F4C"/>
    <w:rsid w:val="00DC755E"/>
    <w:rsid w:val="00DD044A"/>
    <w:rsid w:val="00DD256F"/>
    <w:rsid w:val="00DD4FC7"/>
    <w:rsid w:val="00DD6B0F"/>
    <w:rsid w:val="00DD7D96"/>
    <w:rsid w:val="00DD7ED3"/>
    <w:rsid w:val="00DE26FC"/>
    <w:rsid w:val="00DE2F5D"/>
    <w:rsid w:val="00DE345F"/>
    <w:rsid w:val="00DE38F2"/>
    <w:rsid w:val="00DE3F26"/>
    <w:rsid w:val="00DF4682"/>
    <w:rsid w:val="00DF486F"/>
    <w:rsid w:val="00DF5903"/>
    <w:rsid w:val="00DF5AB3"/>
    <w:rsid w:val="00DF7CEC"/>
    <w:rsid w:val="00E00A67"/>
    <w:rsid w:val="00E02C46"/>
    <w:rsid w:val="00E039F8"/>
    <w:rsid w:val="00E052CD"/>
    <w:rsid w:val="00E07574"/>
    <w:rsid w:val="00E0768E"/>
    <w:rsid w:val="00E13BA8"/>
    <w:rsid w:val="00E14A3D"/>
    <w:rsid w:val="00E16CF1"/>
    <w:rsid w:val="00E179C7"/>
    <w:rsid w:val="00E244FE"/>
    <w:rsid w:val="00E25B33"/>
    <w:rsid w:val="00E278DA"/>
    <w:rsid w:val="00E31E75"/>
    <w:rsid w:val="00E35CF9"/>
    <w:rsid w:val="00E36436"/>
    <w:rsid w:val="00E37291"/>
    <w:rsid w:val="00E42A4F"/>
    <w:rsid w:val="00E4312C"/>
    <w:rsid w:val="00E43595"/>
    <w:rsid w:val="00E43A5F"/>
    <w:rsid w:val="00E4400D"/>
    <w:rsid w:val="00E44729"/>
    <w:rsid w:val="00E44B94"/>
    <w:rsid w:val="00E4686C"/>
    <w:rsid w:val="00E511D5"/>
    <w:rsid w:val="00E527D9"/>
    <w:rsid w:val="00E559F2"/>
    <w:rsid w:val="00E574BB"/>
    <w:rsid w:val="00E6493C"/>
    <w:rsid w:val="00E709B2"/>
    <w:rsid w:val="00E7140B"/>
    <w:rsid w:val="00E74650"/>
    <w:rsid w:val="00E75604"/>
    <w:rsid w:val="00E764BF"/>
    <w:rsid w:val="00E767DB"/>
    <w:rsid w:val="00E80AAD"/>
    <w:rsid w:val="00E81957"/>
    <w:rsid w:val="00E82D67"/>
    <w:rsid w:val="00E82E81"/>
    <w:rsid w:val="00E83E29"/>
    <w:rsid w:val="00E84298"/>
    <w:rsid w:val="00E85107"/>
    <w:rsid w:val="00E86C48"/>
    <w:rsid w:val="00E91CF4"/>
    <w:rsid w:val="00E92A8E"/>
    <w:rsid w:val="00E9369D"/>
    <w:rsid w:val="00E93849"/>
    <w:rsid w:val="00E93C00"/>
    <w:rsid w:val="00E95482"/>
    <w:rsid w:val="00EA2EDB"/>
    <w:rsid w:val="00EA4D01"/>
    <w:rsid w:val="00EA621D"/>
    <w:rsid w:val="00EB2383"/>
    <w:rsid w:val="00EB4479"/>
    <w:rsid w:val="00EB44A8"/>
    <w:rsid w:val="00EB742E"/>
    <w:rsid w:val="00EB7BEA"/>
    <w:rsid w:val="00EC0DA0"/>
    <w:rsid w:val="00EC2E50"/>
    <w:rsid w:val="00EC3523"/>
    <w:rsid w:val="00EC3B50"/>
    <w:rsid w:val="00EC492C"/>
    <w:rsid w:val="00EC55FC"/>
    <w:rsid w:val="00EC7091"/>
    <w:rsid w:val="00EC77BB"/>
    <w:rsid w:val="00ED02B8"/>
    <w:rsid w:val="00ED05DE"/>
    <w:rsid w:val="00ED1971"/>
    <w:rsid w:val="00ED20F4"/>
    <w:rsid w:val="00ED20F5"/>
    <w:rsid w:val="00ED53F1"/>
    <w:rsid w:val="00ED7F32"/>
    <w:rsid w:val="00EE08E7"/>
    <w:rsid w:val="00EE10DC"/>
    <w:rsid w:val="00EE473D"/>
    <w:rsid w:val="00EE57E0"/>
    <w:rsid w:val="00EE6193"/>
    <w:rsid w:val="00EE7A7E"/>
    <w:rsid w:val="00EF0A0F"/>
    <w:rsid w:val="00EF266E"/>
    <w:rsid w:val="00EF3415"/>
    <w:rsid w:val="00EF37CF"/>
    <w:rsid w:val="00EF4899"/>
    <w:rsid w:val="00EF624A"/>
    <w:rsid w:val="00EF660D"/>
    <w:rsid w:val="00F00422"/>
    <w:rsid w:val="00F004EE"/>
    <w:rsid w:val="00F0064E"/>
    <w:rsid w:val="00F00E32"/>
    <w:rsid w:val="00F01AD2"/>
    <w:rsid w:val="00F022F3"/>
    <w:rsid w:val="00F02CAA"/>
    <w:rsid w:val="00F03247"/>
    <w:rsid w:val="00F04481"/>
    <w:rsid w:val="00F04DB6"/>
    <w:rsid w:val="00F05EAD"/>
    <w:rsid w:val="00F06C76"/>
    <w:rsid w:val="00F1178C"/>
    <w:rsid w:val="00F13AE4"/>
    <w:rsid w:val="00F15A0C"/>
    <w:rsid w:val="00F15DEF"/>
    <w:rsid w:val="00F211CA"/>
    <w:rsid w:val="00F21D5E"/>
    <w:rsid w:val="00F22AE4"/>
    <w:rsid w:val="00F25002"/>
    <w:rsid w:val="00F26016"/>
    <w:rsid w:val="00F30C2B"/>
    <w:rsid w:val="00F33EDE"/>
    <w:rsid w:val="00F34993"/>
    <w:rsid w:val="00F364DD"/>
    <w:rsid w:val="00F36D3A"/>
    <w:rsid w:val="00F417DE"/>
    <w:rsid w:val="00F41DEB"/>
    <w:rsid w:val="00F41E25"/>
    <w:rsid w:val="00F41E72"/>
    <w:rsid w:val="00F42A98"/>
    <w:rsid w:val="00F42B2F"/>
    <w:rsid w:val="00F43208"/>
    <w:rsid w:val="00F43848"/>
    <w:rsid w:val="00F43AE9"/>
    <w:rsid w:val="00F4460B"/>
    <w:rsid w:val="00F44974"/>
    <w:rsid w:val="00F5264A"/>
    <w:rsid w:val="00F529F8"/>
    <w:rsid w:val="00F54FB8"/>
    <w:rsid w:val="00F562CE"/>
    <w:rsid w:val="00F56728"/>
    <w:rsid w:val="00F56E94"/>
    <w:rsid w:val="00F5784E"/>
    <w:rsid w:val="00F604E0"/>
    <w:rsid w:val="00F61B1F"/>
    <w:rsid w:val="00F64F8C"/>
    <w:rsid w:val="00F661CF"/>
    <w:rsid w:val="00F66864"/>
    <w:rsid w:val="00F66DC7"/>
    <w:rsid w:val="00F72030"/>
    <w:rsid w:val="00F724D1"/>
    <w:rsid w:val="00F74C83"/>
    <w:rsid w:val="00F74FB2"/>
    <w:rsid w:val="00F755C6"/>
    <w:rsid w:val="00F75851"/>
    <w:rsid w:val="00F772C7"/>
    <w:rsid w:val="00F809E9"/>
    <w:rsid w:val="00F8118D"/>
    <w:rsid w:val="00F83183"/>
    <w:rsid w:val="00F83D15"/>
    <w:rsid w:val="00F851CB"/>
    <w:rsid w:val="00F856E6"/>
    <w:rsid w:val="00F859AC"/>
    <w:rsid w:val="00F865CB"/>
    <w:rsid w:val="00F909D2"/>
    <w:rsid w:val="00F91438"/>
    <w:rsid w:val="00F9152F"/>
    <w:rsid w:val="00F91F70"/>
    <w:rsid w:val="00F938E7"/>
    <w:rsid w:val="00F9391C"/>
    <w:rsid w:val="00F94906"/>
    <w:rsid w:val="00F95212"/>
    <w:rsid w:val="00F966CF"/>
    <w:rsid w:val="00F975FB"/>
    <w:rsid w:val="00F97906"/>
    <w:rsid w:val="00FA0BDE"/>
    <w:rsid w:val="00FA1977"/>
    <w:rsid w:val="00FA26CA"/>
    <w:rsid w:val="00FA44D0"/>
    <w:rsid w:val="00FA48C9"/>
    <w:rsid w:val="00FA5576"/>
    <w:rsid w:val="00FA7145"/>
    <w:rsid w:val="00FB1167"/>
    <w:rsid w:val="00FB140D"/>
    <w:rsid w:val="00FB23E4"/>
    <w:rsid w:val="00FB2711"/>
    <w:rsid w:val="00FB4736"/>
    <w:rsid w:val="00FB4B9F"/>
    <w:rsid w:val="00FB7770"/>
    <w:rsid w:val="00FC13AE"/>
    <w:rsid w:val="00FC1E8C"/>
    <w:rsid w:val="00FC2B5C"/>
    <w:rsid w:val="00FC3E31"/>
    <w:rsid w:val="00FC5F73"/>
    <w:rsid w:val="00FD1FC0"/>
    <w:rsid w:val="00FD468E"/>
    <w:rsid w:val="00FD4B65"/>
    <w:rsid w:val="00FD62F5"/>
    <w:rsid w:val="00FD72DD"/>
    <w:rsid w:val="00FE0B2E"/>
    <w:rsid w:val="00FE1B47"/>
    <w:rsid w:val="00FE2056"/>
    <w:rsid w:val="00FE5A2A"/>
    <w:rsid w:val="00FE63FF"/>
    <w:rsid w:val="00FE7983"/>
    <w:rsid w:val="00FF2649"/>
    <w:rsid w:val="00FF6031"/>
    <w:rsid w:val="00FF6DFB"/>
    <w:rsid w:val="00FF6FC5"/>
    <w:rsid w:val="00FF73B9"/>
    <w:rsid w:val="017126FF"/>
    <w:rsid w:val="01E5295D"/>
    <w:rsid w:val="02428E44"/>
    <w:rsid w:val="02812E8D"/>
    <w:rsid w:val="0291A583"/>
    <w:rsid w:val="03151152"/>
    <w:rsid w:val="0323CAF9"/>
    <w:rsid w:val="03301CF9"/>
    <w:rsid w:val="034841C1"/>
    <w:rsid w:val="040FDB2E"/>
    <w:rsid w:val="0461891D"/>
    <w:rsid w:val="0518EC92"/>
    <w:rsid w:val="0561C508"/>
    <w:rsid w:val="0606B963"/>
    <w:rsid w:val="063B8BE2"/>
    <w:rsid w:val="0643FA5B"/>
    <w:rsid w:val="06442BC2"/>
    <w:rsid w:val="065A77E3"/>
    <w:rsid w:val="065F4C01"/>
    <w:rsid w:val="0679BF1A"/>
    <w:rsid w:val="06AF73EE"/>
    <w:rsid w:val="06E23804"/>
    <w:rsid w:val="070D3912"/>
    <w:rsid w:val="07DCD3BC"/>
    <w:rsid w:val="07E07DB3"/>
    <w:rsid w:val="07F490C4"/>
    <w:rsid w:val="080D03DA"/>
    <w:rsid w:val="092C3259"/>
    <w:rsid w:val="09BDC8C5"/>
    <w:rsid w:val="0A2A6105"/>
    <w:rsid w:val="0A3CB3FD"/>
    <w:rsid w:val="0A48673B"/>
    <w:rsid w:val="0A8F2DB1"/>
    <w:rsid w:val="0ABA8742"/>
    <w:rsid w:val="0B121988"/>
    <w:rsid w:val="0B1323D5"/>
    <w:rsid w:val="0B239155"/>
    <w:rsid w:val="0BA88071"/>
    <w:rsid w:val="0BB8BE1A"/>
    <w:rsid w:val="0C6A0EA0"/>
    <w:rsid w:val="0C975C49"/>
    <w:rsid w:val="0CD0465B"/>
    <w:rsid w:val="0D4E31F4"/>
    <w:rsid w:val="0D54E348"/>
    <w:rsid w:val="0D5B980F"/>
    <w:rsid w:val="0D5EFC90"/>
    <w:rsid w:val="0DF997B0"/>
    <w:rsid w:val="0E07740C"/>
    <w:rsid w:val="0E19439E"/>
    <w:rsid w:val="0EACB7F2"/>
    <w:rsid w:val="0EF46B95"/>
    <w:rsid w:val="0F4E3D23"/>
    <w:rsid w:val="0FCFD6F9"/>
    <w:rsid w:val="101C2CA8"/>
    <w:rsid w:val="10260E63"/>
    <w:rsid w:val="10449448"/>
    <w:rsid w:val="105FEC3E"/>
    <w:rsid w:val="113EB47B"/>
    <w:rsid w:val="1143BE79"/>
    <w:rsid w:val="117061FB"/>
    <w:rsid w:val="119EE41A"/>
    <w:rsid w:val="11A5569D"/>
    <w:rsid w:val="122895BF"/>
    <w:rsid w:val="125F8838"/>
    <w:rsid w:val="1279FA77"/>
    <w:rsid w:val="12A97A5E"/>
    <w:rsid w:val="1316244A"/>
    <w:rsid w:val="13825D62"/>
    <w:rsid w:val="13F8C346"/>
    <w:rsid w:val="14286CF5"/>
    <w:rsid w:val="145E09B8"/>
    <w:rsid w:val="145FC2C0"/>
    <w:rsid w:val="14688D9C"/>
    <w:rsid w:val="14A38078"/>
    <w:rsid w:val="14CD121D"/>
    <w:rsid w:val="14E0B786"/>
    <w:rsid w:val="14F4203A"/>
    <w:rsid w:val="151DE6CD"/>
    <w:rsid w:val="158B9E9C"/>
    <w:rsid w:val="15B4A5C4"/>
    <w:rsid w:val="166DE289"/>
    <w:rsid w:val="169253C0"/>
    <w:rsid w:val="16AA5035"/>
    <w:rsid w:val="16D4A818"/>
    <w:rsid w:val="16EBBB66"/>
    <w:rsid w:val="175C6258"/>
    <w:rsid w:val="1762736C"/>
    <w:rsid w:val="178D70C8"/>
    <w:rsid w:val="1795856D"/>
    <w:rsid w:val="17D4BCB3"/>
    <w:rsid w:val="184AC883"/>
    <w:rsid w:val="1872D34A"/>
    <w:rsid w:val="190CFC65"/>
    <w:rsid w:val="19410D15"/>
    <w:rsid w:val="1959C835"/>
    <w:rsid w:val="19AF4E30"/>
    <w:rsid w:val="19B6FBF9"/>
    <w:rsid w:val="1A14734E"/>
    <w:rsid w:val="1A2142CB"/>
    <w:rsid w:val="1A626003"/>
    <w:rsid w:val="1B7D62BD"/>
    <w:rsid w:val="1C2BAB46"/>
    <w:rsid w:val="1C4694DC"/>
    <w:rsid w:val="1C607479"/>
    <w:rsid w:val="1C8F5EA2"/>
    <w:rsid w:val="1C96358E"/>
    <w:rsid w:val="1CA5D913"/>
    <w:rsid w:val="1CAC8BBE"/>
    <w:rsid w:val="1CB75A5D"/>
    <w:rsid w:val="1CE36967"/>
    <w:rsid w:val="1CF0F584"/>
    <w:rsid w:val="1CFC7AE3"/>
    <w:rsid w:val="1D950963"/>
    <w:rsid w:val="1D968282"/>
    <w:rsid w:val="1D9FC970"/>
    <w:rsid w:val="1E04DE9C"/>
    <w:rsid w:val="1E2C2849"/>
    <w:rsid w:val="1E517A73"/>
    <w:rsid w:val="1E58E20B"/>
    <w:rsid w:val="1E961593"/>
    <w:rsid w:val="1EAC812A"/>
    <w:rsid w:val="1EE935AD"/>
    <w:rsid w:val="1F1E35F6"/>
    <w:rsid w:val="1F2AFEB0"/>
    <w:rsid w:val="1F584571"/>
    <w:rsid w:val="1F5FB0D9"/>
    <w:rsid w:val="1F6C5CBB"/>
    <w:rsid w:val="2031FA03"/>
    <w:rsid w:val="2040CB1B"/>
    <w:rsid w:val="206751A0"/>
    <w:rsid w:val="20AAB5FA"/>
    <w:rsid w:val="214569E1"/>
    <w:rsid w:val="2164A66A"/>
    <w:rsid w:val="217A0A10"/>
    <w:rsid w:val="219A9EFD"/>
    <w:rsid w:val="21FAEDA2"/>
    <w:rsid w:val="220CC05D"/>
    <w:rsid w:val="228F8417"/>
    <w:rsid w:val="22C2E923"/>
    <w:rsid w:val="22E97535"/>
    <w:rsid w:val="230E5A53"/>
    <w:rsid w:val="233832CE"/>
    <w:rsid w:val="237273CF"/>
    <w:rsid w:val="23B684CA"/>
    <w:rsid w:val="246C4EB6"/>
    <w:rsid w:val="2550048E"/>
    <w:rsid w:val="25664ABC"/>
    <w:rsid w:val="263C3528"/>
    <w:rsid w:val="26421B3E"/>
    <w:rsid w:val="26448EDC"/>
    <w:rsid w:val="267223C3"/>
    <w:rsid w:val="26D43209"/>
    <w:rsid w:val="26DEC581"/>
    <w:rsid w:val="26F84D90"/>
    <w:rsid w:val="28F2BE40"/>
    <w:rsid w:val="28FB6F30"/>
    <w:rsid w:val="29558184"/>
    <w:rsid w:val="2987439A"/>
    <w:rsid w:val="29A3AD11"/>
    <w:rsid w:val="29FC53AE"/>
    <w:rsid w:val="2A114DE2"/>
    <w:rsid w:val="2A1F26BC"/>
    <w:rsid w:val="2A20D3DA"/>
    <w:rsid w:val="2A343247"/>
    <w:rsid w:val="2A769AF9"/>
    <w:rsid w:val="2AA04867"/>
    <w:rsid w:val="2B137998"/>
    <w:rsid w:val="2B1893A7"/>
    <w:rsid w:val="2C5A4ED3"/>
    <w:rsid w:val="2C772680"/>
    <w:rsid w:val="2CEDB21A"/>
    <w:rsid w:val="2CEFD532"/>
    <w:rsid w:val="2D0CADF4"/>
    <w:rsid w:val="2D1C256B"/>
    <w:rsid w:val="2E4041DE"/>
    <w:rsid w:val="2E9DD29C"/>
    <w:rsid w:val="2F2F2665"/>
    <w:rsid w:val="2F7B9943"/>
    <w:rsid w:val="2FF83C75"/>
    <w:rsid w:val="30291ACE"/>
    <w:rsid w:val="3069B7DC"/>
    <w:rsid w:val="30BF2468"/>
    <w:rsid w:val="30CBD0D0"/>
    <w:rsid w:val="324A6AE4"/>
    <w:rsid w:val="32967A8E"/>
    <w:rsid w:val="32D9094A"/>
    <w:rsid w:val="332EE0D2"/>
    <w:rsid w:val="33F8912B"/>
    <w:rsid w:val="343DD5B9"/>
    <w:rsid w:val="345AF408"/>
    <w:rsid w:val="347D1E17"/>
    <w:rsid w:val="34856F49"/>
    <w:rsid w:val="34FEB0D6"/>
    <w:rsid w:val="3567F4EE"/>
    <w:rsid w:val="363527CE"/>
    <w:rsid w:val="365FFEA5"/>
    <w:rsid w:val="3669D572"/>
    <w:rsid w:val="36D36804"/>
    <w:rsid w:val="37107B47"/>
    <w:rsid w:val="373FE129"/>
    <w:rsid w:val="37A2A247"/>
    <w:rsid w:val="37B51525"/>
    <w:rsid w:val="37D53E8D"/>
    <w:rsid w:val="37F5A3DF"/>
    <w:rsid w:val="381B3CC9"/>
    <w:rsid w:val="384C905F"/>
    <w:rsid w:val="38C8C2C9"/>
    <w:rsid w:val="38DCD636"/>
    <w:rsid w:val="390C81E6"/>
    <w:rsid w:val="3927A972"/>
    <w:rsid w:val="393F55E3"/>
    <w:rsid w:val="396BE13F"/>
    <w:rsid w:val="3A050880"/>
    <w:rsid w:val="3A5F8A7C"/>
    <w:rsid w:val="3A85C6AA"/>
    <w:rsid w:val="3ABA73E4"/>
    <w:rsid w:val="3AC90DF2"/>
    <w:rsid w:val="3AEA81E5"/>
    <w:rsid w:val="3B390401"/>
    <w:rsid w:val="3BA54AD0"/>
    <w:rsid w:val="3BA996E0"/>
    <w:rsid w:val="3BB48559"/>
    <w:rsid w:val="3BC7EB2F"/>
    <w:rsid w:val="3BD79081"/>
    <w:rsid w:val="3BE78136"/>
    <w:rsid w:val="3BF074FA"/>
    <w:rsid w:val="3BFCBBDE"/>
    <w:rsid w:val="3C18D5D9"/>
    <w:rsid w:val="3C49995E"/>
    <w:rsid w:val="3D053C9F"/>
    <w:rsid w:val="3D0F8268"/>
    <w:rsid w:val="3D500D37"/>
    <w:rsid w:val="3E142084"/>
    <w:rsid w:val="3EAB8234"/>
    <w:rsid w:val="3F1C339D"/>
    <w:rsid w:val="3F591EA4"/>
    <w:rsid w:val="3F961A25"/>
    <w:rsid w:val="401D7952"/>
    <w:rsid w:val="4025543E"/>
    <w:rsid w:val="40A970C7"/>
    <w:rsid w:val="41C97D48"/>
    <w:rsid w:val="427C1B63"/>
    <w:rsid w:val="42C01C6B"/>
    <w:rsid w:val="4349D186"/>
    <w:rsid w:val="43639C46"/>
    <w:rsid w:val="43990D58"/>
    <w:rsid w:val="440BC010"/>
    <w:rsid w:val="4471570C"/>
    <w:rsid w:val="44A9E008"/>
    <w:rsid w:val="453D075B"/>
    <w:rsid w:val="45F4B2BE"/>
    <w:rsid w:val="46376F29"/>
    <w:rsid w:val="468A06DD"/>
    <w:rsid w:val="46D370A1"/>
    <w:rsid w:val="470797EB"/>
    <w:rsid w:val="4760D67E"/>
    <w:rsid w:val="4763A1B9"/>
    <w:rsid w:val="4787A50D"/>
    <w:rsid w:val="47C681C7"/>
    <w:rsid w:val="47F78293"/>
    <w:rsid w:val="4883B60C"/>
    <w:rsid w:val="497AA0F5"/>
    <w:rsid w:val="4988A157"/>
    <w:rsid w:val="49D5B342"/>
    <w:rsid w:val="49DA4C12"/>
    <w:rsid w:val="4ADE6568"/>
    <w:rsid w:val="4B31B4D6"/>
    <w:rsid w:val="4BE70323"/>
    <w:rsid w:val="4C041B1C"/>
    <w:rsid w:val="4CDFC8EF"/>
    <w:rsid w:val="4D4253E0"/>
    <w:rsid w:val="4DA31844"/>
    <w:rsid w:val="4DA89086"/>
    <w:rsid w:val="4DC0B2BC"/>
    <w:rsid w:val="4E399B64"/>
    <w:rsid w:val="4E57E221"/>
    <w:rsid w:val="4EB9BC07"/>
    <w:rsid w:val="4EE3B6E7"/>
    <w:rsid w:val="4EEF3E98"/>
    <w:rsid w:val="4F22C576"/>
    <w:rsid w:val="4F31A1CF"/>
    <w:rsid w:val="4F52CFB3"/>
    <w:rsid w:val="4FAD6253"/>
    <w:rsid w:val="4FE4616C"/>
    <w:rsid w:val="50497576"/>
    <w:rsid w:val="5067A72A"/>
    <w:rsid w:val="50ADB78D"/>
    <w:rsid w:val="51277265"/>
    <w:rsid w:val="5165ECE4"/>
    <w:rsid w:val="51ADBC5D"/>
    <w:rsid w:val="52C47FB1"/>
    <w:rsid w:val="532F4EF2"/>
    <w:rsid w:val="53AC5889"/>
    <w:rsid w:val="54468AC3"/>
    <w:rsid w:val="54532AF3"/>
    <w:rsid w:val="54BF78F9"/>
    <w:rsid w:val="54C4B31A"/>
    <w:rsid w:val="54D78723"/>
    <w:rsid w:val="54DFAA50"/>
    <w:rsid w:val="555E53B5"/>
    <w:rsid w:val="556F6F88"/>
    <w:rsid w:val="5592C009"/>
    <w:rsid w:val="55ACC1E4"/>
    <w:rsid w:val="5638F499"/>
    <w:rsid w:val="568E3F1C"/>
    <w:rsid w:val="56A24F4C"/>
    <w:rsid w:val="56A8A833"/>
    <w:rsid w:val="56FC64A8"/>
    <w:rsid w:val="57317615"/>
    <w:rsid w:val="57411D9E"/>
    <w:rsid w:val="574F33F9"/>
    <w:rsid w:val="579434B6"/>
    <w:rsid w:val="59045F85"/>
    <w:rsid w:val="591BB8BD"/>
    <w:rsid w:val="59E4B4F9"/>
    <w:rsid w:val="5A4BD9CE"/>
    <w:rsid w:val="5A5A7E73"/>
    <w:rsid w:val="5A5B2B08"/>
    <w:rsid w:val="5ABA4660"/>
    <w:rsid w:val="5B4DF35B"/>
    <w:rsid w:val="5BFB5A8D"/>
    <w:rsid w:val="5C05B833"/>
    <w:rsid w:val="5D2FC682"/>
    <w:rsid w:val="5D37A28F"/>
    <w:rsid w:val="5D488E5E"/>
    <w:rsid w:val="5D7CD3A6"/>
    <w:rsid w:val="5E260A66"/>
    <w:rsid w:val="5F3612E6"/>
    <w:rsid w:val="5F501428"/>
    <w:rsid w:val="5F9D11EA"/>
    <w:rsid w:val="5FB7C257"/>
    <w:rsid w:val="5FD24252"/>
    <w:rsid w:val="602E4034"/>
    <w:rsid w:val="6062D472"/>
    <w:rsid w:val="60877DE7"/>
    <w:rsid w:val="60A1A951"/>
    <w:rsid w:val="61030416"/>
    <w:rsid w:val="6109D660"/>
    <w:rsid w:val="617A6A0B"/>
    <w:rsid w:val="619206B2"/>
    <w:rsid w:val="61D2FD34"/>
    <w:rsid w:val="62A50175"/>
    <w:rsid w:val="62A8D724"/>
    <w:rsid w:val="62AFE436"/>
    <w:rsid w:val="62B1F8D2"/>
    <w:rsid w:val="62C51ADC"/>
    <w:rsid w:val="638D8064"/>
    <w:rsid w:val="63BC8868"/>
    <w:rsid w:val="64235375"/>
    <w:rsid w:val="6460C185"/>
    <w:rsid w:val="64CE7FE2"/>
    <w:rsid w:val="64DDBDE7"/>
    <w:rsid w:val="650BC60A"/>
    <w:rsid w:val="651F8B19"/>
    <w:rsid w:val="6593E546"/>
    <w:rsid w:val="65C004E4"/>
    <w:rsid w:val="6619BCEC"/>
    <w:rsid w:val="662B2CCF"/>
    <w:rsid w:val="66301214"/>
    <w:rsid w:val="664AD721"/>
    <w:rsid w:val="66AE7BCF"/>
    <w:rsid w:val="66C7FEAB"/>
    <w:rsid w:val="67494C24"/>
    <w:rsid w:val="67A834EA"/>
    <w:rsid w:val="6802BFDD"/>
    <w:rsid w:val="6855652E"/>
    <w:rsid w:val="68858121"/>
    <w:rsid w:val="69C8727B"/>
    <w:rsid w:val="69CB4090"/>
    <w:rsid w:val="69E5CC0C"/>
    <w:rsid w:val="6AB60375"/>
    <w:rsid w:val="6AC36AA4"/>
    <w:rsid w:val="6AD690B5"/>
    <w:rsid w:val="6AD695FA"/>
    <w:rsid w:val="6B3D279C"/>
    <w:rsid w:val="6B6B1806"/>
    <w:rsid w:val="6BFA1E03"/>
    <w:rsid w:val="6C0AF2F7"/>
    <w:rsid w:val="6C575A7C"/>
    <w:rsid w:val="6C67CE98"/>
    <w:rsid w:val="6CD48C98"/>
    <w:rsid w:val="6D3390A2"/>
    <w:rsid w:val="6D360E9E"/>
    <w:rsid w:val="6D74D457"/>
    <w:rsid w:val="6DFDF1A4"/>
    <w:rsid w:val="6E3CC0A9"/>
    <w:rsid w:val="6F1B0F4D"/>
    <w:rsid w:val="6F28ABA2"/>
    <w:rsid w:val="6F952612"/>
    <w:rsid w:val="6FAD2EF4"/>
    <w:rsid w:val="7009FC24"/>
    <w:rsid w:val="70343A1A"/>
    <w:rsid w:val="704E330E"/>
    <w:rsid w:val="7068F825"/>
    <w:rsid w:val="709017FF"/>
    <w:rsid w:val="70BAFF29"/>
    <w:rsid w:val="70BE635C"/>
    <w:rsid w:val="7100F7A4"/>
    <w:rsid w:val="7104866B"/>
    <w:rsid w:val="71091D72"/>
    <w:rsid w:val="71B57DCD"/>
    <w:rsid w:val="71D794A9"/>
    <w:rsid w:val="72254F91"/>
    <w:rsid w:val="72347DEB"/>
    <w:rsid w:val="725306FB"/>
    <w:rsid w:val="726DCB7E"/>
    <w:rsid w:val="72C142A3"/>
    <w:rsid w:val="72D638E0"/>
    <w:rsid w:val="734F3F72"/>
    <w:rsid w:val="741B3287"/>
    <w:rsid w:val="74213B60"/>
    <w:rsid w:val="7430EB47"/>
    <w:rsid w:val="74C96320"/>
    <w:rsid w:val="74FA8C18"/>
    <w:rsid w:val="7538B159"/>
    <w:rsid w:val="759EFA96"/>
    <w:rsid w:val="75B503A4"/>
    <w:rsid w:val="75C50FE8"/>
    <w:rsid w:val="760A27C5"/>
    <w:rsid w:val="76A6CD30"/>
    <w:rsid w:val="76BF5FDA"/>
    <w:rsid w:val="77484EF8"/>
    <w:rsid w:val="775A8F7A"/>
    <w:rsid w:val="775F1199"/>
    <w:rsid w:val="7768B640"/>
    <w:rsid w:val="77C7D813"/>
    <w:rsid w:val="77E3E0EB"/>
    <w:rsid w:val="77EE2097"/>
    <w:rsid w:val="78122A3C"/>
    <w:rsid w:val="78C3A68C"/>
    <w:rsid w:val="78C5BEFA"/>
    <w:rsid w:val="792AE8A9"/>
    <w:rsid w:val="792C52A6"/>
    <w:rsid w:val="795A0528"/>
    <w:rsid w:val="79B17C60"/>
    <w:rsid w:val="7A07250C"/>
    <w:rsid w:val="7A0930A7"/>
    <w:rsid w:val="7A30C054"/>
    <w:rsid w:val="7AD7B83C"/>
    <w:rsid w:val="7B49F79E"/>
    <w:rsid w:val="7B544237"/>
    <w:rsid w:val="7B5C093B"/>
    <w:rsid w:val="7B85D8E4"/>
    <w:rsid w:val="7B976D33"/>
    <w:rsid w:val="7B98AA37"/>
    <w:rsid w:val="7BBA9C2B"/>
    <w:rsid w:val="7BC5F79B"/>
    <w:rsid w:val="7BD8D1CA"/>
    <w:rsid w:val="7C160540"/>
    <w:rsid w:val="7CEEFF0A"/>
    <w:rsid w:val="7D47C72B"/>
    <w:rsid w:val="7DCEB95F"/>
    <w:rsid w:val="7DDE34F1"/>
    <w:rsid w:val="7DE244CD"/>
    <w:rsid w:val="7E355C5B"/>
    <w:rsid w:val="7E99A1F4"/>
    <w:rsid w:val="7F1C554D"/>
    <w:rsid w:val="7FE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BBED79"/>
  <w15:docId w15:val="{F99EA787-C73F-493D-8087-EA815E15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DEF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E17"/>
    <w:pPr>
      <w:ind w:left="900"/>
      <w:outlineLvl w:val="0"/>
    </w:pPr>
    <w:rPr>
      <w:color w:val="FFFFFF" w:themeColor="background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564"/>
    <w:pPr>
      <w:spacing w:line="259" w:lineRule="auto"/>
      <w:outlineLvl w:val="1"/>
    </w:pPr>
    <w:rPr>
      <w:b/>
      <w:color w:val="B9421D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F67"/>
    <w:pPr>
      <w:outlineLvl w:val="2"/>
    </w:pPr>
    <w:rPr>
      <w:rFonts w:eastAsia="Calibri" w:cs="Arial"/>
      <w:b/>
      <w:i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564"/>
    <w:pPr>
      <w:contextualSpacing/>
      <w:outlineLvl w:val="3"/>
    </w:pPr>
    <w:rPr>
      <w:rFonts w:cs="Arial"/>
      <w:i/>
      <w:color w:val="B9421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17"/>
    <w:rPr>
      <w:rFonts w:ascii="Arial" w:hAnsi="Arial"/>
      <w:color w:val="FFFFFF" w:themeColor="background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3564"/>
    <w:rPr>
      <w:rFonts w:ascii="Myriad Pro" w:hAnsi="Myriad Pro"/>
      <w:b/>
      <w:color w:val="B9421D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F67"/>
    <w:rPr>
      <w:rFonts w:ascii="Myriad Pro" w:eastAsia="Calibri" w:hAnsi="Myriad Pro" w:cs="Arial"/>
      <w:b/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3564"/>
    <w:rPr>
      <w:rFonts w:ascii="Myriad Pro" w:hAnsi="Myriad Pro" w:cs="Arial"/>
      <w:i/>
      <w:color w:val="B9421D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2B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B01"/>
    <w:rPr>
      <w:sz w:val="22"/>
      <w:szCs w:val="22"/>
    </w:rPr>
  </w:style>
  <w:style w:type="paragraph" w:customStyle="1" w:styleId="paragraph">
    <w:name w:val="paragraph"/>
    <w:basedOn w:val="Normal"/>
    <w:rsid w:val="00F1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5A0C"/>
  </w:style>
  <w:style w:type="character" w:customStyle="1" w:styleId="eop">
    <w:name w:val="eop"/>
    <w:basedOn w:val="DefaultParagraphFont"/>
    <w:rsid w:val="00C32B01"/>
  </w:style>
  <w:style w:type="character" w:customStyle="1" w:styleId="spellingerror">
    <w:name w:val="spellingerror"/>
    <w:basedOn w:val="DefaultParagraphFont"/>
    <w:rsid w:val="00F15A0C"/>
  </w:style>
  <w:style w:type="character" w:customStyle="1" w:styleId="scxw80709382">
    <w:name w:val="scxw80709382"/>
    <w:basedOn w:val="DefaultParagraphFont"/>
    <w:rsid w:val="00F15A0C"/>
  </w:style>
  <w:style w:type="character" w:customStyle="1" w:styleId="superscript">
    <w:name w:val="superscript"/>
    <w:basedOn w:val="DefaultParagraphFont"/>
    <w:rsid w:val="00F15A0C"/>
  </w:style>
  <w:style w:type="character" w:styleId="Hyperlink">
    <w:name w:val="Hyperlink"/>
    <w:basedOn w:val="DefaultParagraphFont"/>
    <w:uiPriority w:val="99"/>
    <w:unhideWhenUsed/>
    <w:rsid w:val="00C32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B01"/>
    <w:pPr>
      <w:spacing w:before="0"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B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B62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WFData">
    <w:name w:val="LWF Data"/>
    <w:basedOn w:val="TableNormal"/>
    <w:uiPriority w:val="99"/>
    <w:rsid w:val="005321AD"/>
    <w:rPr>
      <w:rFonts w:ascii="Arial" w:hAnsi="Arial"/>
      <w:color w:val="000000" w:themeColor="text1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aps w:val="0"/>
        <w:smallCaps w:val="0"/>
        <w:color w:val="FFFFFF" w:themeColor="background1"/>
        <w:sz w:val="28"/>
      </w:rPr>
      <w:tblPr/>
      <w:tcPr>
        <w:shd w:val="clear" w:color="auto" w:fill="B9421D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5B3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B33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B3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E3777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0AD"/>
    <w:rPr>
      <w:rFonts w:ascii="Cambria" w:hAnsi="Cambria" w:cs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5139D"/>
  </w:style>
  <w:style w:type="paragraph" w:customStyle="1" w:styleId="m8477935194942042665msolistparagraph">
    <w:name w:val="m_8477935194942042665msolistparagraph"/>
    <w:basedOn w:val="Normal"/>
    <w:rsid w:val="001E1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</w:rPr>
  </w:style>
  <w:style w:type="character" w:customStyle="1" w:styleId="UnresolvedMention10">
    <w:name w:val="Unresolved Mention10"/>
    <w:basedOn w:val="DefaultParagraphFont"/>
    <w:uiPriority w:val="99"/>
    <w:unhideWhenUsed/>
    <w:rsid w:val="001E1C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rsid w:val="001E1C03"/>
    <w:rPr>
      <w:b/>
      <w:bCs/>
    </w:rPr>
  </w:style>
  <w:style w:type="character" w:styleId="Emphasis">
    <w:name w:val="Emphasis"/>
    <w:basedOn w:val="DefaultParagraphFont"/>
    <w:uiPriority w:val="20"/>
    <w:rsid w:val="001E1C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1C03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1E1C03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D232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076DC"/>
    <w:pPr>
      <w:tabs>
        <w:tab w:val="right" w:leader="dot" w:pos="9350"/>
      </w:tabs>
      <w:spacing w:before="360" w:after="360"/>
    </w:pPr>
    <w:rPr>
      <w:rFonts w:asciiTheme="minorHAnsi" w:hAnsiTheme="minorHAnsi"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F14A9"/>
    <w:pPr>
      <w:tabs>
        <w:tab w:val="right" w:pos="9350"/>
      </w:tabs>
    </w:pPr>
    <w:rPr>
      <w:rFonts w:asciiTheme="majorHAnsi" w:hAnsiTheme="majorHAnsi" w:cstheme="majorHAnsi"/>
      <w:bCs/>
      <w:small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Revision">
    <w:name w:val="Revision"/>
    <w:hidden/>
    <w:uiPriority w:val="99"/>
    <w:semiHidden/>
    <w:rsid w:val="00B51257"/>
    <w:rPr>
      <w:rFonts w:ascii="Cambria" w:hAnsi="Cambria"/>
      <w:sz w:val="22"/>
    </w:rPr>
  </w:style>
  <w:style w:type="paragraph" w:customStyle="1" w:styleId="Default">
    <w:name w:val="Default"/>
    <w:rsid w:val="00BF63B8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</w:rPr>
  </w:style>
  <w:style w:type="paragraph" w:customStyle="1" w:styleId="CaptionforBoxFigure">
    <w:name w:val="Caption for Box/Figure"/>
    <w:qFormat/>
    <w:rsid w:val="00E43595"/>
    <w:pPr>
      <w:spacing w:after="80"/>
    </w:pPr>
    <w:rPr>
      <w:rFonts w:ascii="Cambria" w:eastAsia="Calibri" w:hAnsi="Cambria" w:cs="Times New Roman (Body CS)"/>
      <w:b/>
      <w:i/>
      <w:iCs/>
      <w:color w:val="000000" w:themeColor="text1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5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479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376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76C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3376C"/>
    <w:rPr>
      <w:vertAlign w:val="superscript"/>
    </w:rPr>
  </w:style>
  <w:style w:type="character" w:customStyle="1" w:styleId="UnresolvedMention100">
    <w:name w:val="Unresolved Mention100"/>
    <w:basedOn w:val="DefaultParagraphFont"/>
    <w:uiPriority w:val="99"/>
    <w:unhideWhenUsed/>
    <w:rsid w:val="00386498"/>
    <w:rPr>
      <w:color w:val="605E5C"/>
      <w:shd w:val="clear" w:color="auto" w:fill="E1DFDD"/>
    </w:rPr>
  </w:style>
  <w:style w:type="character" w:customStyle="1" w:styleId="UnresolvedMention1000">
    <w:name w:val="Unresolved Mention1000"/>
    <w:basedOn w:val="DefaultParagraphFont"/>
    <w:uiPriority w:val="99"/>
    <w:unhideWhenUsed/>
    <w:rsid w:val="000F1A15"/>
    <w:rPr>
      <w:color w:val="605E5C"/>
      <w:shd w:val="clear" w:color="auto" w:fill="E1DFDD"/>
    </w:rPr>
  </w:style>
  <w:style w:type="character" w:customStyle="1" w:styleId="UnresolvedMention10000">
    <w:name w:val="Unresolved Mention10000"/>
    <w:basedOn w:val="DefaultParagraphFont"/>
    <w:uiPriority w:val="99"/>
    <w:unhideWhenUsed/>
    <w:rsid w:val="00D17E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6A9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14D39"/>
    <w:pPr>
      <w:spacing w:after="200"/>
    </w:pPr>
    <w:rPr>
      <w:i/>
      <w:iCs/>
      <w:color w:val="44546A" w:themeColor="text2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A77D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7D7"/>
    <w:rPr>
      <w:rFonts w:ascii="Myriad Pro" w:hAnsi="Myriad Pro"/>
      <w:i/>
      <w:iCs/>
      <w:color w:val="404040" w:themeColor="text1" w:themeTint="BF"/>
    </w:rPr>
  </w:style>
  <w:style w:type="paragraph" w:customStyle="1" w:styleId="TableHeader">
    <w:name w:val="Table Header"/>
    <w:basedOn w:val="Normal"/>
    <w:link w:val="TableHeaderChar"/>
    <w:qFormat/>
    <w:rsid w:val="005321AD"/>
    <w:pPr>
      <w:tabs>
        <w:tab w:val="left" w:pos="2280"/>
        <w:tab w:val="center" w:pos="4421"/>
      </w:tabs>
    </w:pPr>
    <w:rPr>
      <w:bCs/>
      <w:color w:val="FFFFFF" w:themeColor="background1"/>
      <w:sz w:val="24"/>
    </w:rPr>
  </w:style>
  <w:style w:type="character" w:customStyle="1" w:styleId="TableHeaderChar">
    <w:name w:val="Table Header Char"/>
    <w:basedOn w:val="DefaultParagraphFont"/>
    <w:link w:val="TableHeader"/>
    <w:rsid w:val="005321AD"/>
    <w:rPr>
      <w:rFonts w:ascii="Arial" w:hAnsi="Arial"/>
      <w:bCs/>
      <w:color w:val="FFFFFF" w:themeColor="background1"/>
    </w:rPr>
  </w:style>
  <w:style w:type="paragraph" w:customStyle="1" w:styleId="NumberList">
    <w:name w:val="Number List"/>
    <w:basedOn w:val="ListParagraph"/>
    <w:link w:val="NumberListChar"/>
    <w:qFormat/>
    <w:rsid w:val="008E356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3777"/>
    <w:rPr>
      <w:rFonts w:ascii="Arial" w:hAnsi="Arial"/>
      <w:sz w:val="20"/>
    </w:rPr>
  </w:style>
  <w:style w:type="character" w:customStyle="1" w:styleId="NumberListChar">
    <w:name w:val="Number List Char"/>
    <w:basedOn w:val="ListParagraphChar"/>
    <w:link w:val="NumberList"/>
    <w:rsid w:val="008E3564"/>
    <w:rPr>
      <w:rFonts w:ascii="Myriad Pro" w:hAnsi="Myriad Pro"/>
      <w:sz w:val="20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9D0F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3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Body">
    <w:name w:val="Table Body"/>
    <w:basedOn w:val="Normal"/>
    <w:link w:val="TableBodyChar"/>
    <w:qFormat/>
    <w:rsid w:val="00B53359"/>
  </w:style>
  <w:style w:type="character" w:customStyle="1" w:styleId="TableBodyChar">
    <w:name w:val="Table Body Char"/>
    <w:basedOn w:val="DefaultParagraphFont"/>
    <w:link w:val="TableBody"/>
    <w:rsid w:val="00B53359"/>
    <w:rPr>
      <w:rFonts w:ascii="Arial" w:hAnsi="Arial"/>
      <w:sz w:val="20"/>
    </w:rPr>
  </w:style>
  <w:style w:type="paragraph" w:customStyle="1" w:styleId="TableCondensedBody">
    <w:name w:val="Table Condensed Body"/>
    <w:basedOn w:val="TableBody"/>
    <w:qFormat/>
    <w:rsid w:val="00B5335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220">
              <w:marLeft w:val="0"/>
              <w:marRight w:val="0"/>
              <w:marTop w:val="0"/>
              <w:marBottom w:val="0"/>
              <w:divBdr>
                <w:top w:val="single" w:sz="2" w:space="12" w:color="F44336"/>
                <w:left w:val="single" w:sz="24" w:space="12" w:color="F44336"/>
                <w:bottom w:val="single" w:sz="2" w:space="0" w:color="F44336"/>
                <w:right w:val="single" w:sz="2" w:space="12" w:color="F44336"/>
              </w:divBdr>
              <w:divsChild>
                <w:div w:id="1158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626aad1488a34fb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forests.org/assets/files/Lake-Tahoe-West-Landscape-Resilience-Assessment-V1-FINAL-11Dec2017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105a6-b955-4b85-8d26-4c524d70a9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344A33DF414DBD19C76E947E1878" ma:contentTypeVersion="15" ma:contentTypeDescription="Create a new document." ma:contentTypeScope="" ma:versionID="2483d9430198006552abfed918e2fe3d">
  <xsd:schema xmlns:xsd="http://www.w3.org/2001/XMLSchema" xmlns:xs="http://www.w3.org/2001/XMLSchema" xmlns:p="http://schemas.microsoft.com/office/2006/metadata/properties" xmlns:ns3="7e8105a6-b955-4b85-8d26-4c524d70a906" xmlns:ns4="5da58d1c-ac1a-42ec-ab9b-c4c4a1d394ba" targetNamespace="http://schemas.microsoft.com/office/2006/metadata/properties" ma:root="true" ma:fieldsID="74c8c0c17592b52b7855072b64bdadd1" ns3:_="" ns4:_="">
    <xsd:import namespace="7e8105a6-b955-4b85-8d26-4c524d70a906"/>
    <xsd:import namespace="5da58d1c-ac1a-42ec-ab9b-c4c4a1d3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a6-b955-4b85-8d26-4c524d70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8d1c-ac1a-42ec-ab9b-c4c4a1d3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43CAD-935E-4597-B7B1-4E0E9BAED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A7DFA-6A54-4F90-9B67-B00C70F078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da58d1c-ac1a-42ec-ab9b-c4c4a1d394ba"/>
    <ds:schemaRef ds:uri="7e8105a6-b955-4b85-8d26-4c524d70a9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59CF92-D3B5-4A9E-842D-0B62E1EF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05a6-b955-4b85-8d26-4c524d70a906"/>
    <ds:schemaRef ds:uri="5da58d1c-ac1a-42ec-ab9b-c4c4a1d3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A291D-2BD4-42AF-B832-B45CD3DF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Kay</dc:creator>
  <cp:keywords/>
  <dc:description/>
  <cp:lastModifiedBy>Spencer Eusden</cp:lastModifiedBy>
  <cp:revision>2</cp:revision>
  <cp:lastPrinted>2022-07-12T14:53:00Z</cp:lastPrinted>
  <dcterms:created xsi:type="dcterms:W3CDTF">2023-04-25T17:44:00Z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0x0101002B68344A33DF414DBD19C76E947E1878</vt:lpwstr>
  </property>
</Properties>
</file>